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4940" w14:textId="666154BA" w:rsidR="00B21F56" w:rsidRDefault="00B21F56">
      <w:pPr>
        <w:pStyle w:val="Heading1"/>
        <w:ind w:left="3337" w:right="3353"/>
        <w:jc w:val="center"/>
      </w:pPr>
    </w:p>
    <w:p w14:paraId="72F55AAF" w14:textId="513CCD85" w:rsidR="00491E09" w:rsidRDefault="006C06E2">
      <w:pPr>
        <w:pStyle w:val="Heading1"/>
        <w:ind w:left="3337" w:right="3353"/>
        <w:jc w:val="center"/>
      </w:pPr>
      <w:r>
        <w:t>IE 413 INFORMATION SYSTEMS</w:t>
      </w:r>
    </w:p>
    <w:p w14:paraId="72F55AB0" w14:textId="3CDD02DA" w:rsidR="00491E09" w:rsidRDefault="00491E09">
      <w:pPr>
        <w:pStyle w:val="BodyText"/>
        <w:spacing w:before="1"/>
        <w:rPr>
          <w:rFonts w:ascii="Calibri"/>
          <w:b/>
          <w:sz w:val="14"/>
        </w:rPr>
      </w:pPr>
    </w:p>
    <w:p w14:paraId="72F55AB3" w14:textId="531BCD3B" w:rsidR="00491E09" w:rsidRDefault="006C06E2">
      <w:pPr>
        <w:pStyle w:val="BodyText"/>
        <w:spacing w:line="276" w:lineRule="auto"/>
        <w:ind w:left="100" w:right="113"/>
        <w:jc w:val="both"/>
      </w:pPr>
      <w:r>
        <w:rPr>
          <w:rFonts w:ascii="Calibri" w:hAnsi="Calibri"/>
          <w:b/>
        </w:rPr>
        <w:t xml:space="preserve">Catalog Data: </w:t>
      </w:r>
      <w:r>
        <w:t xml:space="preserve">This course </w:t>
      </w:r>
      <w:r w:rsidR="00893F1F">
        <w:t>introduces</w:t>
      </w:r>
      <w:r>
        <w:t xml:space="preserve"> information systems implemented and utilized in today’s enterprises both as an operational and decision support systems. Topics covered will include the overview of the information systems and technologies, hardware and software used in information systems, overview of database management systems and data modeling techniques, query </w:t>
      </w:r>
      <w:r w:rsidR="00512ADF">
        <w:t>languages,</w:t>
      </w:r>
      <w:r>
        <w:t xml:space="preserve"> data warehousing concepts and architectures, business intelligence, data mining techniques, use of data warehousing and business intelligence in data-driven decision making, current trends in IT such as cloud computing and big data.</w:t>
      </w:r>
    </w:p>
    <w:p w14:paraId="72F55AB4" w14:textId="59A92CA7" w:rsidR="00491E09" w:rsidRDefault="006C06E2">
      <w:pPr>
        <w:pStyle w:val="BodyText"/>
        <w:spacing w:before="199"/>
        <w:ind w:left="100"/>
        <w:jc w:val="both"/>
      </w:pPr>
      <w:r>
        <w:t xml:space="preserve">Learning objectives of the </w:t>
      </w:r>
      <w:r w:rsidR="00FE21E3">
        <w:t>course.</w:t>
      </w:r>
    </w:p>
    <w:p w14:paraId="72F55AB6" w14:textId="01BF3684" w:rsidR="00491E09" w:rsidRDefault="006C06E2">
      <w:pPr>
        <w:pStyle w:val="ListParagraph"/>
        <w:numPr>
          <w:ilvl w:val="0"/>
          <w:numId w:val="3"/>
        </w:numPr>
        <w:tabs>
          <w:tab w:val="left" w:pos="820"/>
          <w:tab w:val="left" w:pos="821"/>
        </w:tabs>
        <w:spacing w:line="276" w:lineRule="auto"/>
        <w:ind w:right="122"/>
      </w:pPr>
      <w:r>
        <w:t xml:space="preserve">Grasp the importance of </w:t>
      </w:r>
      <w:r w:rsidR="00FE21E3">
        <w:t xml:space="preserve">information </w:t>
      </w:r>
      <w:r>
        <w:t>systems and technology in achieving both corporate objectives and competitive</w:t>
      </w:r>
      <w:r>
        <w:rPr>
          <w:spacing w:val="-1"/>
        </w:rPr>
        <w:t xml:space="preserve"> </w:t>
      </w:r>
      <w:r>
        <w:t>advantages</w:t>
      </w:r>
    </w:p>
    <w:p w14:paraId="72F55AB9" w14:textId="380D4668" w:rsidR="00491E09" w:rsidRDefault="006C06E2">
      <w:pPr>
        <w:pStyle w:val="ListParagraph"/>
        <w:numPr>
          <w:ilvl w:val="0"/>
          <w:numId w:val="3"/>
        </w:numPr>
        <w:tabs>
          <w:tab w:val="left" w:pos="820"/>
          <w:tab w:val="left" w:pos="821"/>
        </w:tabs>
        <w:spacing w:before="37" w:line="276" w:lineRule="auto"/>
        <w:ind w:right="119"/>
      </w:pPr>
      <w:r>
        <w:t xml:space="preserve">Gain insight on the transactional and analytical processing used in business applications and </w:t>
      </w:r>
      <w:r w:rsidR="00FE21E3">
        <w:t>decision-making</w:t>
      </w:r>
      <w:r>
        <w:rPr>
          <w:spacing w:val="-6"/>
        </w:rPr>
        <w:t xml:space="preserve"> </w:t>
      </w:r>
      <w:r>
        <w:t>processes</w:t>
      </w:r>
    </w:p>
    <w:p w14:paraId="72F55ABA" w14:textId="77777777" w:rsidR="00491E09" w:rsidRDefault="006C06E2">
      <w:pPr>
        <w:pStyle w:val="ListParagraph"/>
        <w:numPr>
          <w:ilvl w:val="0"/>
          <w:numId w:val="3"/>
        </w:numPr>
        <w:tabs>
          <w:tab w:val="left" w:pos="820"/>
          <w:tab w:val="left" w:pos="821"/>
        </w:tabs>
        <w:spacing w:line="252" w:lineRule="exact"/>
        <w:ind w:hanging="361"/>
      </w:pPr>
      <w:r>
        <w:t>Understand the fundamentals of data warehousing and business</w:t>
      </w:r>
      <w:r>
        <w:rPr>
          <w:spacing w:val="-13"/>
        </w:rPr>
        <w:t xml:space="preserve"> </w:t>
      </w:r>
      <w:r>
        <w:t>intelligence</w:t>
      </w:r>
    </w:p>
    <w:p w14:paraId="72F55ABB" w14:textId="722AB77D" w:rsidR="00491E09" w:rsidRDefault="006C06E2">
      <w:pPr>
        <w:pStyle w:val="ListParagraph"/>
        <w:numPr>
          <w:ilvl w:val="0"/>
          <w:numId w:val="3"/>
        </w:numPr>
        <w:tabs>
          <w:tab w:val="left" w:pos="820"/>
          <w:tab w:val="left" w:pos="821"/>
        </w:tabs>
        <w:spacing w:before="40" w:line="276" w:lineRule="auto"/>
        <w:ind w:right="121"/>
      </w:pPr>
      <w:r>
        <w:t xml:space="preserve">Get familiar with the </w:t>
      </w:r>
      <w:r w:rsidR="00AA1530">
        <w:t xml:space="preserve">MS Excel, MS </w:t>
      </w:r>
      <w:r w:rsidR="000165D7">
        <w:t>Access,</w:t>
      </w:r>
      <w:r w:rsidR="00AA1530">
        <w:t xml:space="preserve"> </w:t>
      </w:r>
      <w:r w:rsidR="00033D57">
        <w:t xml:space="preserve">Power BI, </w:t>
      </w:r>
      <w:r>
        <w:t xml:space="preserve">and related constructs for performing data </w:t>
      </w:r>
      <w:r w:rsidR="00FE21E3">
        <w:t>analytics</w:t>
      </w:r>
    </w:p>
    <w:p w14:paraId="0F16E981" w14:textId="77777777" w:rsidR="008A1565" w:rsidRDefault="008A1565">
      <w:pPr>
        <w:pStyle w:val="BodyText"/>
        <w:spacing w:before="200"/>
        <w:ind w:left="100"/>
        <w:jc w:val="both"/>
        <w:rPr>
          <w:rFonts w:ascii="Calibri"/>
          <w:b/>
          <w:u w:val="single"/>
        </w:rPr>
      </w:pPr>
    </w:p>
    <w:p w14:paraId="72F55ABD" w14:textId="7B9A54C7" w:rsidR="00491E09" w:rsidRDefault="006C06E2">
      <w:pPr>
        <w:pStyle w:val="BodyText"/>
        <w:spacing w:before="200"/>
        <w:ind w:left="100"/>
        <w:jc w:val="both"/>
      </w:pPr>
      <w:r w:rsidRPr="008A1565">
        <w:rPr>
          <w:rFonts w:ascii="Calibri"/>
          <w:b/>
          <w:u w:val="single"/>
        </w:rPr>
        <w:t>Instructor</w:t>
      </w:r>
      <w:r>
        <w:rPr>
          <w:rFonts w:ascii="Calibri"/>
          <w:b/>
        </w:rPr>
        <w:t xml:space="preserve">: </w:t>
      </w:r>
      <w:r w:rsidR="00212B05">
        <w:t xml:space="preserve">Yasemin Turkan, </w:t>
      </w:r>
      <w:hyperlink r:id="rId5" w:history="1">
        <w:r w:rsidR="001F5C05" w:rsidRPr="00ED593E">
          <w:rPr>
            <w:rStyle w:val="Hyperlink"/>
          </w:rPr>
          <w:t>turkan.yasemin@gmail.com</w:t>
        </w:r>
      </w:hyperlink>
      <w:r w:rsidR="001F5C05">
        <w:t xml:space="preserve"> or </w:t>
      </w:r>
      <w:hyperlink r:id="rId6" w:history="1">
        <w:r w:rsidR="00DC18BC" w:rsidRPr="001D1F0D">
          <w:rPr>
            <w:rStyle w:val="Hyperlink"/>
          </w:rPr>
          <w:t>yaseminturkan@sabanciuniv.edu</w:t>
        </w:r>
      </w:hyperlink>
      <w:r w:rsidR="00314C4C">
        <w:t xml:space="preserve"> </w:t>
      </w:r>
    </w:p>
    <w:p w14:paraId="52926165" w14:textId="77777777" w:rsidR="008A1565" w:rsidRDefault="008A1565">
      <w:pPr>
        <w:pStyle w:val="BodyText"/>
        <w:spacing w:before="88"/>
        <w:ind w:left="100"/>
        <w:rPr>
          <w:rFonts w:ascii="Calibri" w:hAnsi="Calibri"/>
          <w:b/>
          <w:u w:val="single"/>
        </w:rPr>
      </w:pPr>
    </w:p>
    <w:p w14:paraId="72F55ABF" w14:textId="7138E914" w:rsidR="00491E09" w:rsidRDefault="006C06E2">
      <w:pPr>
        <w:pStyle w:val="BodyText"/>
        <w:spacing w:before="88"/>
        <w:ind w:left="100"/>
      </w:pPr>
      <w:r w:rsidRPr="008A1565">
        <w:rPr>
          <w:rFonts w:ascii="Calibri" w:hAnsi="Calibri"/>
          <w:b/>
          <w:u w:val="single"/>
        </w:rPr>
        <w:t>TA</w:t>
      </w:r>
      <w:r>
        <w:rPr>
          <w:rFonts w:ascii="Calibri" w:hAnsi="Calibri"/>
          <w:b/>
        </w:rPr>
        <w:t xml:space="preserve">: </w:t>
      </w:r>
      <w:r w:rsidR="002B3D3C">
        <w:t>Mutlu İpek Tanıl</w:t>
      </w:r>
    </w:p>
    <w:p w14:paraId="3294DD51" w14:textId="77777777" w:rsidR="00413024" w:rsidRDefault="00413024">
      <w:pPr>
        <w:spacing w:before="88"/>
        <w:ind w:left="100"/>
        <w:rPr>
          <w:rFonts w:ascii="Calibri"/>
          <w:b/>
        </w:rPr>
      </w:pPr>
    </w:p>
    <w:p w14:paraId="0C512E2B" w14:textId="6644D0C4" w:rsidR="00481047" w:rsidRDefault="006C06E2" w:rsidP="00481047">
      <w:pPr>
        <w:spacing w:before="88"/>
        <w:ind w:left="100"/>
      </w:pPr>
      <w:r w:rsidRPr="00413024">
        <w:rPr>
          <w:rFonts w:ascii="Calibri"/>
          <w:b/>
          <w:u w:val="single"/>
        </w:rPr>
        <w:t>Schedule</w:t>
      </w:r>
      <w:r>
        <w:rPr>
          <w:rFonts w:ascii="Calibri"/>
          <w:b/>
        </w:rPr>
        <w:t xml:space="preserve">: </w:t>
      </w:r>
    </w:p>
    <w:p w14:paraId="016A8D13" w14:textId="631EFA88" w:rsidR="00481047" w:rsidRDefault="0038680D" w:rsidP="00481047">
      <w:pPr>
        <w:pStyle w:val="ListParagraph"/>
        <w:numPr>
          <w:ilvl w:val="0"/>
          <w:numId w:val="2"/>
        </w:numPr>
        <w:tabs>
          <w:tab w:val="left" w:pos="820"/>
          <w:tab w:val="left" w:pos="821"/>
        </w:tabs>
        <w:spacing w:line="273" w:lineRule="auto"/>
        <w:ind w:right="400"/>
      </w:pPr>
      <w:r>
        <w:t>Wednesday</w:t>
      </w:r>
      <w:r w:rsidR="00481047">
        <w:t>:</w:t>
      </w:r>
      <w:r w:rsidR="00481047">
        <w:tab/>
        <w:t>10:40-1</w:t>
      </w:r>
      <w:r>
        <w:t>3</w:t>
      </w:r>
      <w:r w:rsidR="00481047">
        <w:t>:30</w:t>
      </w:r>
      <w:r w:rsidR="00481047">
        <w:tab/>
        <w:t>Online</w:t>
      </w:r>
    </w:p>
    <w:p w14:paraId="3CDD9874" w14:textId="6644D0C4" w:rsidR="0072768C" w:rsidRDefault="0072768C" w:rsidP="00934E50"/>
    <w:p w14:paraId="45693A03" w14:textId="385373CD" w:rsidR="00934E50" w:rsidRPr="00737625" w:rsidRDefault="005327E3" w:rsidP="00737625">
      <w:pPr>
        <w:spacing w:before="88"/>
        <w:ind w:left="100"/>
        <w:rPr>
          <w:rFonts w:ascii="Calibri"/>
          <w:b/>
          <w:u w:val="single"/>
        </w:rPr>
      </w:pPr>
      <w:r w:rsidRPr="0072768C">
        <w:rPr>
          <w:rFonts w:ascii="Calibri"/>
          <w:b/>
          <w:u w:val="single"/>
        </w:rPr>
        <w:t>practice</w:t>
      </w:r>
      <w:r w:rsidR="00934E50" w:rsidRPr="0072768C">
        <w:rPr>
          <w:rFonts w:ascii="Calibri"/>
          <w:b/>
          <w:u w:val="single"/>
        </w:rPr>
        <w:t xml:space="preserve">/recitation </w:t>
      </w:r>
      <w:r w:rsidRPr="0072768C">
        <w:rPr>
          <w:rFonts w:ascii="Calibri"/>
          <w:b/>
          <w:u w:val="single"/>
        </w:rPr>
        <w:t>hours</w:t>
      </w:r>
      <w:r w:rsidR="00737625">
        <w:rPr>
          <w:rFonts w:ascii="Calibri"/>
          <w:b/>
          <w:u w:val="single"/>
        </w:rPr>
        <w:t xml:space="preserve"> </w:t>
      </w:r>
    </w:p>
    <w:p w14:paraId="4B47845B" w14:textId="57C40C44" w:rsidR="002B3D3C" w:rsidRDefault="0038680D" w:rsidP="002B3D3C">
      <w:pPr>
        <w:pStyle w:val="ListParagraph"/>
        <w:numPr>
          <w:ilvl w:val="0"/>
          <w:numId w:val="2"/>
        </w:numPr>
        <w:tabs>
          <w:tab w:val="left" w:pos="820"/>
          <w:tab w:val="left" w:pos="821"/>
        </w:tabs>
        <w:spacing w:line="273" w:lineRule="auto"/>
        <w:ind w:right="400"/>
      </w:pPr>
      <w:r>
        <w:t>Wednesday</w:t>
      </w:r>
      <w:r w:rsidR="002B3D3C">
        <w:t>:</w:t>
      </w:r>
      <w:r w:rsidR="002B3D3C">
        <w:tab/>
      </w:r>
      <w:r w:rsidR="00F12A7D">
        <w:t>14</w:t>
      </w:r>
      <w:r w:rsidR="002B3D3C">
        <w:t>:40-</w:t>
      </w:r>
      <w:r w:rsidR="00F12A7D">
        <w:t>15</w:t>
      </w:r>
      <w:r w:rsidR="002B3D3C">
        <w:t>:30</w:t>
      </w:r>
      <w:r w:rsidR="002B3D3C">
        <w:tab/>
      </w:r>
      <w:r w:rsidR="00F12A7D">
        <w:t>A</w:t>
      </w:r>
      <w:r w:rsidR="00222DED">
        <w:t xml:space="preserve"> (Online)</w:t>
      </w:r>
    </w:p>
    <w:p w14:paraId="11AD7698" w14:textId="289E16CA" w:rsidR="002B3D3C" w:rsidRDefault="0038680D" w:rsidP="002B3D3C">
      <w:pPr>
        <w:pStyle w:val="ListParagraph"/>
        <w:numPr>
          <w:ilvl w:val="0"/>
          <w:numId w:val="2"/>
        </w:numPr>
        <w:tabs>
          <w:tab w:val="left" w:pos="820"/>
          <w:tab w:val="left" w:pos="821"/>
        </w:tabs>
        <w:spacing w:line="273" w:lineRule="auto"/>
        <w:ind w:right="400"/>
      </w:pPr>
      <w:r>
        <w:t>Monday</w:t>
      </w:r>
      <w:r w:rsidR="002B3D3C">
        <w:t>:</w:t>
      </w:r>
      <w:r w:rsidR="002B3D3C">
        <w:tab/>
      </w:r>
      <w:r>
        <w:t>11</w:t>
      </w:r>
      <w:r w:rsidR="002B3D3C">
        <w:t>:40-</w:t>
      </w:r>
      <w:r>
        <w:t>12</w:t>
      </w:r>
      <w:r w:rsidR="002B3D3C">
        <w:t>:30</w:t>
      </w:r>
      <w:r w:rsidR="002B3D3C">
        <w:tab/>
      </w:r>
      <w:r w:rsidR="00F12A7D">
        <w:t>B</w:t>
      </w:r>
      <w:r w:rsidR="00222DED">
        <w:t xml:space="preserve"> (Online)</w:t>
      </w:r>
    </w:p>
    <w:p w14:paraId="46AB6F66" w14:textId="77777777" w:rsidR="002B3D3C" w:rsidRDefault="002B3D3C" w:rsidP="002B3D3C"/>
    <w:p w14:paraId="72F55AC3" w14:textId="295131F6" w:rsidR="00491E09" w:rsidRDefault="006C06E2">
      <w:pPr>
        <w:pStyle w:val="Heading1"/>
      </w:pPr>
      <w:r>
        <w:rPr>
          <w:u w:val="single"/>
        </w:rPr>
        <w:t>Requirement</w:t>
      </w:r>
      <w:r w:rsidR="0072768C">
        <w:rPr>
          <w:u w:val="single"/>
        </w:rPr>
        <w:t>s</w:t>
      </w:r>
      <w:r>
        <w:t>:</w:t>
      </w:r>
    </w:p>
    <w:p w14:paraId="025A99ED" w14:textId="6B2D9875" w:rsidR="00212B05" w:rsidRDefault="00B80D97">
      <w:pPr>
        <w:pStyle w:val="ListParagraph"/>
        <w:numPr>
          <w:ilvl w:val="0"/>
          <w:numId w:val="2"/>
        </w:numPr>
        <w:tabs>
          <w:tab w:val="left" w:pos="820"/>
          <w:tab w:val="left" w:pos="821"/>
        </w:tabs>
        <w:spacing w:line="273" w:lineRule="auto"/>
        <w:ind w:right="400"/>
      </w:pPr>
      <w:r>
        <w:t>None</w:t>
      </w:r>
      <w:r w:rsidR="000165D7">
        <w:t>. MS-Excel,</w:t>
      </w:r>
      <w:r>
        <w:t xml:space="preserve"> and MS-Access </w:t>
      </w:r>
      <w:r w:rsidR="000165D7">
        <w:t xml:space="preserve">skills will be achieved </w:t>
      </w:r>
      <w:r>
        <w:t>in the course</w:t>
      </w:r>
    </w:p>
    <w:p w14:paraId="72F55AC6" w14:textId="3A39A0C9" w:rsidR="00491E09" w:rsidRDefault="006C06E2">
      <w:pPr>
        <w:pStyle w:val="Heading1"/>
        <w:spacing w:before="208"/>
      </w:pPr>
      <w:r>
        <w:rPr>
          <w:u w:val="single"/>
        </w:rPr>
        <w:t>Textbook</w:t>
      </w:r>
      <w:r w:rsidR="00E64881">
        <w:rPr>
          <w:u w:val="single"/>
        </w:rPr>
        <w:t>s</w:t>
      </w:r>
      <w:r>
        <w:t>:</w:t>
      </w:r>
    </w:p>
    <w:p w14:paraId="58FD4C2A" w14:textId="48537C7D" w:rsidR="000165D7" w:rsidRDefault="000165D7" w:rsidP="004B7389">
      <w:pPr>
        <w:pStyle w:val="ListParagraph"/>
        <w:numPr>
          <w:ilvl w:val="0"/>
          <w:numId w:val="4"/>
        </w:numPr>
        <w:spacing w:line="348" w:lineRule="auto"/>
      </w:pPr>
      <w:r>
        <w:t>Business Driven Technology</w:t>
      </w:r>
      <w:r w:rsidR="00914670">
        <w:t xml:space="preserve">, </w:t>
      </w:r>
      <w:r>
        <w:t xml:space="preserve">Paige </w:t>
      </w:r>
      <w:proofErr w:type="spellStart"/>
      <w:r>
        <w:t>Batzan</w:t>
      </w:r>
      <w:proofErr w:type="spellEnd"/>
      <w:r>
        <w:t>, 9e., e-book fro</w:t>
      </w:r>
      <w:r w:rsidR="00624739">
        <w:t xml:space="preserve">m </w:t>
      </w:r>
      <w:bookmarkStart w:id="0" w:name="_Hlk83427717"/>
      <w:r w:rsidR="00624739">
        <w:t>Mc Graw Hill Connect</w:t>
      </w:r>
      <w:bookmarkEnd w:id="0"/>
      <w:r w:rsidR="00624739">
        <w:t>.</w:t>
      </w:r>
    </w:p>
    <w:p w14:paraId="45DBB4E1" w14:textId="6B8C5CB4" w:rsidR="00B97CBE" w:rsidRDefault="00B97CBE" w:rsidP="004B7389">
      <w:pPr>
        <w:pStyle w:val="ListParagraph"/>
        <w:numPr>
          <w:ilvl w:val="0"/>
          <w:numId w:val="4"/>
        </w:numPr>
        <w:spacing w:line="348" w:lineRule="auto"/>
      </w:pPr>
      <w:r>
        <w:fldChar w:fldCharType="begin"/>
      </w:r>
      <w:r>
        <w:instrText xml:space="preserve"> HYPERLINK "https://www.homerbooks.com/urun/business-driven-technology-connect-code" \t "_blank" </w:instrText>
      </w:r>
      <w:r>
        <w:fldChar w:fldCharType="separate"/>
      </w:r>
      <w:r>
        <w:rPr>
          <w:rStyle w:val="Hyperlink"/>
          <w:rFonts w:ascii="Arial" w:hAnsi="Arial" w:cs="Arial"/>
          <w:color w:val="1155CC"/>
          <w:shd w:val="clear" w:color="auto" w:fill="FFFFFF"/>
        </w:rPr>
        <w:t>https://www.homerbooks.com/urun/business-driven-technology-connect-code</w:t>
      </w:r>
      <w:r>
        <w:fldChar w:fldCharType="end"/>
      </w:r>
    </w:p>
    <w:p w14:paraId="5D627566" w14:textId="7D5E9CBD" w:rsidR="00E73DBF" w:rsidRPr="00E73DBF" w:rsidRDefault="006C3968" w:rsidP="00E73DBF">
      <w:pPr>
        <w:pStyle w:val="Heading1"/>
        <w:spacing w:before="208"/>
        <w:rPr>
          <w:u w:val="single"/>
        </w:rPr>
      </w:pPr>
      <w:r>
        <w:rPr>
          <w:u w:val="single"/>
        </w:rPr>
        <w:t>Online</w:t>
      </w:r>
      <w:r w:rsidR="00E73DBF" w:rsidRPr="00E73DBF">
        <w:rPr>
          <w:u w:val="single"/>
        </w:rPr>
        <w:t xml:space="preserve"> Training</w:t>
      </w:r>
      <w:r w:rsidR="00E73DBF">
        <w:rPr>
          <w:u w:val="single"/>
        </w:rPr>
        <w:t>:</w:t>
      </w:r>
    </w:p>
    <w:p w14:paraId="6DDC4F02" w14:textId="6D19A543" w:rsidR="00E73DBF" w:rsidRDefault="00E73DBF" w:rsidP="00E73DBF">
      <w:pPr>
        <w:pStyle w:val="ListParagraph"/>
        <w:numPr>
          <w:ilvl w:val="0"/>
          <w:numId w:val="4"/>
        </w:numPr>
        <w:spacing w:line="348" w:lineRule="auto"/>
      </w:pPr>
      <w:r>
        <w:t>Introduction to Data Analysis Using Excel by Rice University, Coursera</w:t>
      </w:r>
    </w:p>
    <w:p w14:paraId="1EE3A7CF" w14:textId="77777777" w:rsidR="006C3968" w:rsidRDefault="006C3968" w:rsidP="006C3968">
      <w:pPr>
        <w:pStyle w:val="ListParagraph"/>
        <w:numPr>
          <w:ilvl w:val="0"/>
          <w:numId w:val="4"/>
        </w:numPr>
        <w:spacing w:line="348" w:lineRule="auto"/>
      </w:pPr>
      <w:r>
        <w:t>Certificate from Excel to Access: Intro to Microsoft Access for Excel Users, Udemy</w:t>
      </w:r>
    </w:p>
    <w:p w14:paraId="1EA96C5E" w14:textId="64AF2684" w:rsidR="006C3968" w:rsidRDefault="006C3968" w:rsidP="006C3968">
      <w:pPr>
        <w:pStyle w:val="ListParagraph"/>
        <w:numPr>
          <w:ilvl w:val="0"/>
          <w:numId w:val="4"/>
        </w:numPr>
        <w:spacing w:line="348" w:lineRule="auto"/>
      </w:pPr>
      <w:r>
        <w:t>Certificate from Microsoft Power BI - A Complete Introduction [2022 EDITION], Udemy</w:t>
      </w:r>
    </w:p>
    <w:p w14:paraId="4C1DC04F" w14:textId="77777777" w:rsidR="00E73DBF" w:rsidRPr="00624739" w:rsidRDefault="00E73DBF" w:rsidP="00E73DBF">
      <w:pPr>
        <w:pStyle w:val="ListParagraph"/>
        <w:tabs>
          <w:tab w:val="left" w:pos="820"/>
          <w:tab w:val="left" w:pos="821"/>
        </w:tabs>
        <w:ind w:firstLine="0"/>
        <w:rPr>
          <w:sz w:val="24"/>
        </w:rPr>
      </w:pPr>
    </w:p>
    <w:p w14:paraId="2E409BC8" w14:textId="41BCE11D" w:rsidR="00DB4319" w:rsidRDefault="00DB4319" w:rsidP="00624739">
      <w:pPr>
        <w:pStyle w:val="Heading1"/>
        <w:spacing w:before="79"/>
        <w:ind w:left="0"/>
        <w:rPr>
          <w:rFonts w:ascii="Times New Roman"/>
        </w:rPr>
      </w:pPr>
      <w:r w:rsidRPr="008A1565">
        <w:rPr>
          <w:rFonts w:ascii="Times New Roman"/>
          <w:u w:val="single"/>
        </w:rPr>
        <w:t>Zoom ID</w:t>
      </w:r>
      <w:r>
        <w:rPr>
          <w:rFonts w:ascii="Times New Roman"/>
        </w:rPr>
        <w:t xml:space="preserve">: </w:t>
      </w:r>
      <w:hyperlink r:id="rId7" w:history="1">
        <w:r w:rsidR="00F11671">
          <w:rPr>
            <w:rStyle w:val="Hyperlink"/>
          </w:rPr>
          <w:t>https://sabanciuniv.zoom.us/j/5152631935</w:t>
        </w:r>
      </w:hyperlink>
    </w:p>
    <w:p w14:paraId="6E7B3B2E" w14:textId="0319601E" w:rsidR="004E0C84" w:rsidRDefault="004E0C84" w:rsidP="004E0C84">
      <w:pPr>
        <w:tabs>
          <w:tab w:val="left" w:pos="820"/>
          <w:tab w:val="left" w:pos="821"/>
        </w:tabs>
        <w:rPr>
          <w:sz w:val="24"/>
        </w:rPr>
      </w:pPr>
    </w:p>
    <w:p w14:paraId="667D0E40" w14:textId="77777777" w:rsidR="00DA1107" w:rsidRDefault="00DA1107" w:rsidP="004E0C84">
      <w:pPr>
        <w:tabs>
          <w:tab w:val="left" w:pos="820"/>
          <w:tab w:val="left" w:pos="821"/>
        </w:tabs>
        <w:rPr>
          <w:b/>
          <w:bCs/>
          <w:u w:val="single"/>
        </w:rPr>
      </w:pPr>
    </w:p>
    <w:p w14:paraId="0518C84E" w14:textId="77777777" w:rsidR="00DA1107" w:rsidRDefault="00DA1107" w:rsidP="004E0C84">
      <w:pPr>
        <w:tabs>
          <w:tab w:val="left" w:pos="820"/>
          <w:tab w:val="left" w:pos="821"/>
        </w:tabs>
        <w:rPr>
          <w:b/>
          <w:bCs/>
          <w:u w:val="single"/>
        </w:rPr>
      </w:pPr>
    </w:p>
    <w:p w14:paraId="392D806F" w14:textId="77777777" w:rsidR="00DA1107" w:rsidRDefault="00DA1107" w:rsidP="004E0C84">
      <w:pPr>
        <w:tabs>
          <w:tab w:val="left" w:pos="820"/>
          <w:tab w:val="left" w:pos="821"/>
        </w:tabs>
        <w:rPr>
          <w:b/>
          <w:bCs/>
          <w:u w:val="single"/>
        </w:rPr>
      </w:pPr>
    </w:p>
    <w:p w14:paraId="7F890868" w14:textId="304098AA" w:rsidR="00413024" w:rsidRPr="00212E81" w:rsidRDefault="00212E81" w:rsidP="004E0C84">
      <w:pPr>
        <w:tabs>
          <w:tab w:val="left" w:pos="820"/>
          <w:tab w:val="left" w:pos="821"/>
        </w:tabs>
        <w:rPr>
          <w:b/>
          <w:bCs/>
          <w:sz w:val="24"/>
        </w:rPr>
      </w:pPr>
      <w:r w:rsidRPr="00212E81">
        <w:rPr>
          <w:b/>
          <w:bCs/>
          <w:u w:val="single"/>
        </w:rPr>
        <w:t>Grading</w:t>
      </w:r>
      <w:r w:rsidRPr="00212E81">
        <w:rPr>
          <w:b/>
          <w:bCs/>
        </w:rPr>
        <w:t>:</w:t>
      </w:r>
    </w:p>
    <w:p w14:paraId="34F6CBF2" w14:textId="77777777" w:rsidR="0072768C" w:rsidRDefault="0072768C" w:rsidP="004E0C84">
      <w:pPr>
        <w:tabs>
          <w:tab w:val="left" w:pos="820"/>
          <w:tab w:val="left" w:pos="821"/>
        </w:tabs>
        <w:rPr>
          <w:sz w:val="24"/>
        </w:rPr>
      </w:pPr>
    </w:p>
    <w:p w14:paraId="009D0542" w14:textId="674BD30B" w:rsidR="00212E81" w:rsidRPr="00263F55" w:rsidRDefault="00C06B7E" w:rsidP="004E0C84">
      <w:pPr>
        <w:tabs>
          <w:tab w:val="left" w:pos="820"/>
          <w:tab w:val="left" w:pos="821"/>
        </w:tabs>
        <w:rPr>
          <w:b/>
          <w:bCs/>
          <w:sz w:val="24"/>
        </w:rPr>
      </w:pPr>
      <w:r w:rsidRPr="00263F55">
        <w:rPr>
          <w:b/>
          <w:bCs/>
          <w:sz w:val="24"/>
        </w:rPr>
        <w:t xml:space="preserve">Lab </w:t>
      </w:r>
      <w:r w:rsidR="00654A50" w:rsidRPr="00263F55">
        <w:rPr>
          <w:b/>
          <w:bCs/>
          <w:sz w:val="24"/>
        </w:rPr>
        <w:t>HWs</w:t>
      </w:r>
      <w:r w:rsidR="0063211C" w:rsidRPr="00263F55">
        <w:rPr>
          <w:b/>
          <w:bCs/>
          <w:sz w:val="24"/>
        </w:rPr>
        <w:tab/>
      </w:r>
      <w:r w:rsidR="0072768C" w:rsidRPr="00263F55">
        <w:rPr>
          <w:b/>
          <w:bCs/>
          <w:sz w:val="24"/>
        </w:rPr>
        <w:tab/>
      </w:r>
      <w:r w:rsidR="005F37BB" w:rsidRPr="00263F55">
        <w:rPr>
          <w:b/>
          <w:bCs/>
          <w:sz w:val="24"/>
        </w:rPr>
        <w:tab/>
      </w:r>
      <w:r w:rsidR="001A5CB9" w:rsidRPr="00263F55">
        <w:rPr>
          <w:b/>
          <w:bCs/>
          <w:sz w:val="24"/>
        </w:rPr>
        <w:t>2</w:t>
      </w:r>
      <w:r w:rsidR="0072768C" w:rsidRPr="00263F55">
        <w:rPr>
          <w:b/>
          <w:bCs/>
          <w:sz w:val="24"/>
        </w:rPr>
        <w:t>0</w:t>
      </w:r>
      <w:r w:rsidR="0063211C" w:rsidRPr="00263F55">
        <w:rPr>
          <w:b/>
          <w:bCs/>
          <w:sz w:val="24"/>
        </w:rPr>
        <w:t>%</w:t>
      </w:r>
    </w:p>
    <w:p w14:paraId="1CB1F639" w14:textId="73A01E85" w:rsidR="00843EA3" w:rsidRPr="00263F55" w:rsidRDefault="00A8058C" w:rsidP="00A8058C">
      <w:pPr>
        <w:tabs>
          <w:tab w:val="left" w:pos="820"/>
          <w:tab w:val="left" w:pos="821"/>
        </w:tabs>
        <w:ind w:left="720"/>
        <w:rPr>
          <w:sz w:val="20"/>
          <w:szCs w:val="20"/>
        </w:rPr>
      </w:pPr>
      <w:r w:rsidRPr="00263F55">
        <w:rPr>
          <w:sz w:val="20"/>
          <w:szCs w:val="20"/>
        </w:rPr>
        <w:t>Lab work will be opened at the lab session, and you will have to complete and submit before the end of lab hour.</w:t>
      </w:r>
    </w:p>
    <w:p w14:paraId="60BFBCB1" w14:textId="77777777" w:rsidR="00A8058C" w:rsidRPr="00A8058C" w:rsidRDefault="00A8058C" w:rsidP="00A8058C">
      <w:pPr>
        <w:tabs>
          <w:tab w:val="left" w:pos="820"/>
          <w:tab w:val="left" w:pos="821"/>
        </w:tabs>
        <w:ind w:left="720"/>
        <w:rPr>
          <w:szCs w:val="20"/>
        </w:rPr>
      </w:pPr>
    </w:p>
    <w:p w14:paraId="157033E3" w14:textId="6077D17A" w:rsidR="0072768C" w:rsidRPr="00263F55" w:rsidRDefault="0072768C" w:rsidP="004E0C84">
      <w:pPr>
        <w:tabs>
          <w:tab w:val="left" w:pos="820"/>
          <w:tab w:val="left" w:pos="821"/>
        </w:tabs>
        <w:rPr>
          <w:b/>
          <w:bCs/>
          <w:sz w:val="24"/>
        </w:rPr>
      </w:pPr>
      <w:r w:rsidRPr="00263F55">
        <w:rPr>
          <w:b/>
          <w:bCs/>
          <w:sz w:val="24"/>
        </w:rPr>
        <w:t xml:space="preserve">Course </w:t>
      </w:r>
      <w:r w:rsidR="00C15261" w:rsidRPr="00263F55">
        <w:rPr>
          <w:b/>
          <w:bCs/>
          <w:sz w:val="24"/>
        </w:rPr>
        <w:t>HW</w:t>
      </w:r>
      <w:r w:rsidR="005F37BB" w:rsidRPr="00263F55">
        <w:rPr>
          <w:b/>
          <w:bCs/>
          <w:sz w:val="24"/>
        </w:rPr>
        <w:t xml:space="preserve">s &amp; </w:t>
      </w:r>
      <w:r w:rsidRPr="00263F55">
        <w:rPr>
          <w:b/>
          <w:bCs/>
          <w:sz w:val="24"/>
        </w:rPr>
        <w:t>Activities</w:t>
      </w:r>
      <w:r w:rsidRPr="00263F55">
        <w:rPr>
          <w:b/>
          <w:bCs/>
          <w:sz w:val="24"/>
        </w:rPr>
        <w:tab/>
      </w:r>
      <w:r w:rsidR="00A8058C" w:rsidRPr="00263F55">
        <w:rPr>
          <w:b/>
          <w:bCs/>
          <w:sz w:val="24"/>
        </w:rPr>
        <w:t>2</w:t>
      </w:r>
      <w:r w:rsidR="00A300B0" w:rsidRPr="00263F55">
        <w:rPr>
          <w:b/>
          <w:bCs/>
          <w:sz w:val="24"/>
        </w:rPr>
        <w:t>0</w:t>
      </w:r>
      <w:r w:rsidRPr="00263F55">
        <w:rPr>
          <w:b/>
          <w:bCs/>
          <w:sz w:val="24"/>
        </w:rPr>
        <w:t>%</w:t>
      </w:r>
    </w:p>
    <w:p w14:paraId="6E9BBA6D" w14:textId="77777777" w:rsidR="00843EA3" w:rsidRDefault="00843EA3" w:rsidP="004E0C84">
      <w:pPr>
        <w:tabs>
          <w:tab w:val="left" w:pos="820"/>
          <w:tab w:val="left" w:pos="821"/>
        </w:tabs>
        <w:rPr>
          <w:sz w:val="24"/>
        </w:rPr>
      </w:pPr>
    </w:p>
    <w:p w14:paraId="3FEAE8D2" w14:textId="425304CD" w:rsidR="00654A50" w:rsidRDefault="0038680D" w:rsidP="004E0C84">
      <w:pPr>
        <w:tabs>
          <w:tab w:val="left" w:pos="820"/>
          <w:tab w:val="left" w:pos="821"/>
        </w:tabs>
        <w:rPr>
          <w:b/>
          <w:bCs/>
          <w:sz w:val="24"/>
        </w:rPr>
      </w:pPr>
      <w:r w:rsidRPr="00263F55">
        <w:rPr>
          <w:b/>
          <w:bCs/>
          <w:sz w:val="24"/>
        </w:rPr>
        <w:t>Project</w:t>
      </w:r>
      <w:r w:rsidRPr="00263F55">
        <w:rPr>
          <w:b/>
          <w:bCs/>
          <w:sz w:val="24"/>
        </w:rPr>
        <w:tab/>
      </w:r>
      <w:r w:rsidRPr="00263F55">
        <w:rPr>
          <w:b/>
          <w:bCs/>
          <w:sz w:val="24"/>
        </w:rPr>
        <w:tab/>
      </w:r>
      <w:r w:rsidR="00654A50" w:rsidRPr="00263F55">
        <w:rPr>
          <w:b/>
          <w:bCs/>
          <w:sz w:val="24"/>
        </w:rPr>
        <w:tab/>
      </w:r>
      <w:r w:rsidR="0072768C" w:rsidRPr="00263F55">
        <w:rPr>
          <w:b/>
          <w:bCs/>
          <w:sz w:val="24"/>
        </w:rPr>
        <w:tab/>
      </w:r>
      <w:r w:rsidR="005F37BB" w:rsidRPr="00263F55">
        <w:rPr>
          <w:b/>
          <w:bCs/>
          <w:sz w:val="24"/>
        </w:rPr>
        <w:tab/>
      </w:r>
      <w:r w:rsidR="00A8058C" w:rsidRPr="00263F55">
        <w:rPr>
          <w:b/>
          <w:bCs/>
          <w:sz w:val="24"/>
        </w:rPr>
        <w:t>3</w:t>
      </w:r>
      <w:r w:rsidR="00A300B0" w:rsidRPr="00263F55">
        <w:rPr>
          <w:b/>
          <w:bCs/>
          <w:sz w:val="24"/>
        </w:rPr>
        <w:t>0</w:t>
      </w:r>
      <w:r w:rsidR="0063211C" w:rsidRPr="00263F55">
        <w:rPr>
          <w:b/>
          <w:bCs/>
          <w:sz w:val="24"/>
        </w:rPr>
        <w:t>%</w:t>
      </w:r>
    </w:p>
    <w:p w14:paraId="3D577D7D" w14:textId="495D99EC" w:rsidR="008467F1" w:rsidRPr="00843EA3" w:rsidRDefault="00A8058C" w:rsidP="00843EA3">
      <w:pPr>
        <w:pStyle w:val="ListParagraph"/>
        <w:spacing w:line="348" w:lineRule="auto"/>
        <w:ind w:left="360" w:firstLine="0"/>
        <w:rPr>
          <w:sz w:val="20"/>
          <w:szCs w:val="20"/>
        </w:rPr>
      </w:pPr>
      <w:r>
        <w:rPr>
          <w:szCs w:val="20"/>
        </w:rPr>
        <w:t>10</w:t>
      </w:r>
      <w:proofErr w:type="gramStart"/>
      <w:r w:rsidR="00843EA3" w:rsidRPr="00843EA3">
        <w:rPr>
          <w:szCs w:val="20"/>
        </w:rPr>
        <w:t>%  -</w:t>
      </w:r>
      <w:proofErr w:type="gramEnd"/>
      <w:r w:rsidR="00843EA3" w:rsidRPr="00843EA3">
        <w:rPr>
          <w:szCs w:val="20"/>
        </w:rPr>
        <w:t xml:space="preserve"> </w:t>
      </w:r>
      <w:r w:rsidR="008467F1" w:rsidRPr="00843EA3">
        <w:rPr>
          <w:szCs w:val="20"/>
        </w:rPr>
        <w:t xml:space="preserve">Certificate from course </w:t>
      </w:r>
      <w:r w:rsidR="008467F1" w:rsidRPr="00843EA3">
        <w:rPr>
          <w:sz w:val="20"/>
          <w:szCs w:val="20"/>
        </w:rPr>
        <w:t>Introduction to Data Analysis Using Excel by Rice University, Coursera</w:t>
      </w:r>
      <w:r w:rsidR="00843EA3" w:rsidRPr="00843EA3">
        <w:rPr>
          <w:sz w:val="20"/>
          <w:szCs w:val="20"/>
        </w:rPr>
        <w:t xml:space="preserve"> </w:t>
      </w:r>
    </w:p>
    <w:p w14:paraId="0A52B2B3" w14:textId="290C2A00" w:rsidR="008467F1" w:rsidRPr="00843EA3" w:rsidRDefault="00A8058C" w:rsidP="00843EA3">
      <w:pPr>
        <w:pStyle w:val="ListParagraph"/>
        <w:spacing w:line="348" w:lineRule="auto"/>
        <w:ind w:left="360" w:firstLine="0"/>
        <w:rPr>
          <w:sz w:val="20"/>
          <w:szCs w:val="20"/>
        </w:rPr>
      </w:pPr>
      <w:r>
        <w:rPr>
          <w:sz w:val="20"/>
          <w:szCs w:val="20"/>
        </w:rPr>
        <w:t>10</w:t>
      </w:r>
      <w:proofErr w:type="gramStart"/>
      <w:r w:rsidR="00843EA3" w:rsidRPr="00843EA3">
        <w:rPr>
          <w:sz w:val="20"/>
          <w:szCs w:val="20"/>
        </w:rPr>
        <w:t>%  -</w:t>
      </w:r>
      <w:proofErr w:type="gramEnd"/>
      <w:r w:rsidR="00843EA3" w:rsidRPr="00843EA3">
        <w:rPr>
          <w:sz w:val="20"/>
          <w:szCs w:val="20"/>
        </w:rPr>
        <w:t xml:space="preserve"> </w:t>
      </w:r>
      <w:r w:rsidR="008467F1" w:rsidRPr="00843EA3">
        <w:rPr>
          <w:sz w:val="20"/>
          <w:szCs w:val="20"/>
        </w:rPr>
        <w:t>Certificate from Excel to Access: Intro to Microsoft Access for Excel Users, Udemy</w:t>
      </w:r>
    </w:p>
    <w:p w14:paraId="0080C8C9" w14:textId="55964820" w:rsidR="00843EA3" w:rsidRPr="00843EA3" w:rsidRDefault="00843EA3" w:rsidP="00843EA3">
      <w:pPr>
        <w:pStyle w:val="ListParagraph"/>
        <w:spacing w:line="348" w:lineRule="auto"/>
        <w:ind w:left="360" w:firstLine="0"/>
        <w:rPr>
          <w:sz w:val="20"/>
          <w:szCs w:val="20"/>
        </w:rPr>
      </w:pPr>
      <w:r w:rsidRPr="00843EA3">
        <w:rPr>
          <w:sz w:val="20"/>
          <w:szCs w:val="20"/>
        </w:rPr>
        <w:t>10% - Certificate from Microsoft Power BI - A Complete Introduction [2022 EDITION], Udemy</w:t>
      </w:r>
    </w:p>
    <w:p w14:paraId="266EA3DB" w14:textId="6075FF39" w:rsidR="008467F1" w:rsidRDefault="008467F1" w:rsidP="004E0C84">
      <w:pPr>
        <w:tabs>
          <w:tab w:val="left" w:pos="820"/>
          <w:tab w:val="left" w:pos="821"/>
        </w:tabs>
        <w:rPr>
          <w:sz w:val="24"/>
        </w:rPr>
      </w:pPr>
    </w:p>
    <w:p w14:paraId="79D869C9" w14:textId="655148C6" w:rsidR="00654A50" w:rsidRPr="00263F55" w:rsidRDefault="00654A50" w:rsidP="004E0C84">
      <w:pPr>
        <w:tabs>
          <w:tab w:val="left" w:pos="820"/>
          <w:tab w:val="left" w:pos="821"/>
        </w:tabs>
        <w:rPr>
          <w:b/>
          <w:bCs/>
          <w:sz w:val="24"/>
        </w:rPr>
      </w:pPr>
      <w:r w:rsidRPr="00263F55">
        <w:rPr>
          <w:b/>
          <w:bCs/>
          <w:sz w:val="24"/>
        </w:rPr>
        <w:t>Final</w:t>
      </w:r>
      <w:r w:rsidR="0038680D" w:rsidRPr="00263F55">
        <w:rPr>
          <w:b/>
          <w:bCs/>
          <w:sz w:val="24"/>
        </w:rPr>
        <w:t xml:space="preserve"> (take home)</w:t>
      </w:r>
      <w:r w:rsidR="0072768C" w:rsidRPr="00263F55">
        <w:rPr>
          <w:b/>
          <w:bCs/>
          <w:sz w:val="24"/>
        </w:rPr>
        <w:tab/>
      </w:r>
      <w:r w:rsidR="005F37BB" w:rsidRPr="00263F55">
        <w:rPr>
          <w:b/>
          <w:bCs/>
          <w:sz w:val="24"/>
        </w:rPr>
        <w:tab/>
      </w:r>
      <w:r w:rsidR="000664C6" w:rsidRPr="00263F55">
        <w:rPr>
          <w:b/>
          <w:bCs/>
          <w:sz w:val="24"/>
        </w:rPr>
        <w:t>3</w:t>
      </w:r>
      <w:r w:rsidRPr="00263F55">
        <w:rPr>
          <w:b/>
          <w:bCs/>
          <w:sz w:val="24"/>
        </w:rPr>
        <w:t>0%</w:t>
      </w:r>
    </w:p>
    <w:p w14:paraId="7A61D3FB" w14:textId="6CA9FD9A" w:rsidR="00263F55" w:rsidRPr="00263F55" w:rsidRDefault="00263F55" w:rsidP="00263F55">
      <w:pPr>
        <w:pStyle w:val="ListParagraph"/>
        <w:numPr>
          <w:ilvl w:val="0"/>
          <w:numId w:val="3"/>
        </w:numPr>
        <w:tabs>
          <w:tab w:val="left" w:pos="820"/>
          <w:tab w:val="left" w:pos="821"/>
        </w:tabs>
        <w:rPr>
          <w:sz w:val="20"/>
          <w:szCs w:val="18"/>
        </w:rPr>
      </w:pPr>
      <w:r w:rsidRPr="00263F55">
        <w:rPr>
          <w:sz w:val="20"/>
          <w:szCs w:val="18"/>
        </w:rPr>
        <w:t>Proposal</w:t>
      </w:r>
      <w:r w:rsidRPr="00263F55">
        <w:rPr>
          <w:sz w:val="20"/>
          <w:szCs w:val="18"/>
        </w:rPr>
        <w:tab/>
      </w:r>
      <w:r w:rsidRPr="00263F55">
        <w:rPr>
          <w:sz w:val="20"/>
          <w:szCs w:val="18"/>
        </w:rPr>
        <w:tab/>
        <w:t>5%</w:t>
      </w:r>
    </w:p>
    <w:p w14:paraId="5784295C" w14:textId="1BA38ECD" w:rsidR="00263F55" w:rsidRPr="00263F55" w:rsidRDefault="00263F55" w:rsidP="00263F55">
      <w:pPr>
        <w:pStyle w:val="ListParagraph"/>
        <w:numPr>
          <w:ilvl w:val="0"/>
          <w:numId w:val="3"/>
        </w:numPr>
        <w:tabs>
          <w:tab w:val="left" w:pos="820"/>
          <w:tab w:val="left" w:pos="821"/>
        </w:tabs>
        <w:rPr>
          <w:sz w:val="20"/>
          <w:szCs w:val="18"/>
        </w:rPr>
      </w:pPr>
      <w:r w:rsidRPr="00263F55">
        <w:rPr>
          <w:sz w:val="20"/>
          <w:szCs w:val="18"/>
        </w:rPr>
        <w:t>Report and Work</w:t>
      </w:r>
      <w:r w:rsidRPr="00263F55">
        <w:rPr>
          <w:sz w:val="20"/>
          <w:szCs w:val="18"/>
        </w:rPr>
        <w:tab/>
        <w:t>20%</w:t>
      </w:r>
    </w:p>
    <w:p w14:paraId="18C27455" w14:textId="37209FD9" w:rsidR="00263F55" w:rsidRPr="00263F55" w:rsidRDefault="00263F55" w:rsidP="00263F55">
      <w:pPr>
        <w:pStyle w:val="ListParagraph"/>
        <w:numPr>
          <w:ilvl w:val="0"/>
          <w:numId w:val="3"/>
        </w:numPr>
        <w:tabs>
          <w:tab w:val="left" w:pos="820"/>
          <w:tab w:val="left" w:pos="821"/>
        </w:tabs>
        <w:rPr>
          <w:sz w:val="20"/>
          <w:szCs w:val="18"/>
        </w:rPr>
      </w:pPr>
      <w:r w:rsidRPr="00263F55">
        <w:rPr>
          <w:sz w:val="20"/>
          <w:szCs w:val="18"/>
        </w:rPr>
        <w:t>Presentation</w:t>
      </w:r>
      <w:r w:rsidRPr="00263F55">
        <w:rPr>
          <w:sz w:val="20"/>
          <w:szCs w:val="18"/>
        </w:rPr>
        <w:tab/>
      </w:r>
      <w:r w:rsidRPr="00263F55">
        <w:rPr>
          <w:sz w:val="20"/>
          <w:szCs w:val="18"/>
        </w:rPr>
        <w:tab/>
        <w:t>5%</w:t>
      </w:r>
    </w:p>
    <w:p w14:paraId="0F5CF9CD" w14:textId="77777777" w:rsidR="00737625" w:rsidRDefault="00737625">
      <w:pPr>
        <w:pStyle w:val="Heading1"/>
        <w:spacing w:before="56"/>
        <w:rPr>
          <w:u w:val="single"/>
        </w:rPr>
      </w:pPr>
    </w:p>
    <w:p w14:paraId="72F55ADA" w14:textId="47A7E730" w:rsidR="00491E09" w:rsidRDefault="0063211C">
      <w:pPr>
        <w:pStyle w:val="Heading1"/>
        <w:spacing w:before="56"/>
        <w:rPr>
          <w:u w:val="single"/>
        </w:rPr>
      </w:pPr>
      <w:r w:rsidRPr="0063211C">
        <w:rPr>
          <w:u w:val="single"/>
        </w:rPr>
        <w:t xml:space="preserve">Tentative </w:t>
      </w:r>
      <w:r w:rsidR="006C06E2" w:rsidRPr="0063211C">
        <w:rPr>
          <w:u w:val="single"/>
        </w:rPr>
        <w:t>Course Outline</w:t>
      </w:r>
      <w:r w:rsidR="006C06E2" w:rsidRPr="00212E81">
        <w:rPr>
          <w:u w:val="single"/>
        </w:rPr>
        <w:t>:</w:t>
      </w:r>
    </w:p>
    <w:p w14:paraId="0F00D9ED" w14:textId="77777777" w:rsidR="00212E81" w:rsidRPr="00212E81" w:rsidRDefault="00212E81">
      <w:pPr>
        <w:pStyle w:val="Heading1"/>
        <w:spacing w:before="56"/>
        <w:rPr>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9"/>
        <w:gridCol w:w="3756"/>
        <w:gridCol w:w="3756"/>
      </w:tblGrid>
      <w:tr w:rsidR="00624739" w:rsidRPr="003F7A65" w14:paraId="19F549D0" w14:textId="417A10D1" w:rsidTr="00737625">
        <w:trPr>
          <w:trHeight w:val="457"/>
          <w:tblHeader/>
          <w:jc w:val="center"/>
        </w:trPr>
        <w:tc>
          <w:tcPr>
            <w:tcW w:w="1369" w:type="dxa"/>
          </w:tcPr>
          <w:p w14:paraId="450723FD" w14:textId="77777777" w:rsidR="00624739" w:rsidRPr="003F7A65" w:rsidRDefault="00624739" w:rsidP="003F7A65">
            <w:pPr>
              <w:pStyle w:val="Heading1"/>
              <w:spacing w:before="56"/>
            </w:pPr>
            <w:r w:rsidRPr="003F7A65">
              <w:t>Week</w:t>
            </w:r>
          </w:p>
        </w:tc>
        <w:tc>
          <w:tcPr>
            <w:tcW w:w="3756" w:type="dxa"/>
          </w:tcPr>
          <w:p w14:paraId="3DFC7A86" w14:textId="77777777" w:rsidR="00624739" w:rsidRPr="003F7A65" w:rsidRDefault="00624739" w:rsidP="008C5551">
            <w:pPr>
              <w:pStyle w:val="Heading1"/>
              <w:spacing w:before="56"/>
            </w:pPr>
            <w:r w:rsidRPr="003F7A65">
              <w:t>Topic</w:t>
            </w:r>
          </w:p>
        </w:tc>
        <w:tc>
          <w:tcPr>
            <w:tcW w:w="3756" w:type="dxa"/>
          </w:tcPr>
          <w:p w14:paraId="02E3EC69" w14:textId="7F0600E4" w:rsidR="00624739" w:rsidRPr="003F7A65" w:rsidRDefault="00624739" w:rsidP="006C06E2">
            <w:pPr>
              <w:pStyle w:val="Heading1"/>
              <w:spacing w:before="56"/>
              <w:jc w:val="center"/>
            </w:pPr>
            <w:r>
              <w:t>Lab.</w:t>
            </w:r>
          </w:p>
        </w:tc>
      </w:tr>
      <w:tr w:rsidR="00624739" w:rsidRPr="003F7A65" w14:paraId="7F8EAFFA" w14:textId="7CF11A62" w:rsidTr="004B7389">
        <w:trPr>
          <w:trHeight w:val="757"/>
          <w:jc w:val="center"/>
        </w:trPr>
        <w:tc>
          <w:tcPr>
            <w:tcW w:w="1369" w:type="dxa"/>
          </w:tcPr>
          <w:p w14:paraId="721D6FF3" w14:textId="77777777" w:rsidR="00624739" w:rsidRPr="003F7A65" w:rsidRDefault="00624739" w:rsidP="003F7A65">
            <w:pPr>
              <w:pStyle w:val="Heading1"/>
              <w:spacing w:before="56"/>
            </w:pPr>
          </w:p>
          <w:p w14:paraId="6E5CB0BD" w14:textId="77777777" w:rsidR="00624739" w:rsidRPr="003F7A65" w:rsidRDefault="00624739" w:rsidP="003F7A65">
            <w:pPr>
              <w:pStyle w:val="Heading1"/>
              <w:spacing w:before="56"/>
            </w:pPr>
            <w:r w:rsidRPr="003F7A65">
              <w:t>Week 1</w:t>
            </w:r>
          </w:p>
        </w:tc>
        <w:tc>
          <w:tcPr>
            <w:tcW w:w="3756" w:type="dxa"/>
          </w:tcPr>
          <w:p w14:paraId="03386BDE" w14:textId="77777777" w:rsidR="007518F0" w:rsidRDefault="007518F0" w:rsidP="008C5551">
            <w:pPr>
              <w:pStyle w:val="Heading1"/>
              <w:spacing w:before="56"/>
            </w:pPr>
            <w:r>
              <w:t xml:space="preserve">B1: </w:t>
            </w:r>
            <w:r w:rsidR="00624739">
              <w:t xml:space="preserve">Business Basics </w:t>
            </w:r>
          </w:p>
          <w:p w14:paraId="78DE12C5" w14:textId="77777777" w:rsidR="00624739" w:rsidRDefault="007518F0" w:rsidP="007518F0">
            <w:pPr>
              <w:pStyle w:val="Heading1"/>
              <w:spacing w:before="56"/>
            </w:pPr>
            <w:r>
              <w:t xml:space="preserve">B2: </w:t>
            </w:r>
            <w:r w:rsidR="00624739">
              <w:t>Business Process</w:t>
            </w:r>
            <w:r>
              <w:t>es</w:t>
            </w:r>
          </w:p>
          <w:p w14:paraId="7A83087F" w14:textId="77777777" w:rsidR="00A8058C" w:rsidRDefault="00A8058C" w:rsidP="00A8058C">
            <w:pPr>
              <w:pStyle w:val="Heading1"/>
              <w:spacing w:before="56"/>
            </w:pPr>
            <w:r>
              <w:t>B3: Hardware and Software Basics</w:t>
            </w:r>
          </w:p>
          <w:p w14:paraId="0FE9F6F0" w14:textId="77777777" w:rsidR="00A8058C" w:rsidRDefault="00A8058C" w:rsidP="00A8058C">
            <w:pPr>
              <w:pStyle w:val="Heading1"/>
              <w:spacing w:before="56"/>
            </w:pPr>
            <w:r>
              <w:t>B5: Networks and Telecommunications</w:t>
            </w:r>
          </w:p>
          <w:p w14:paraId="74F53F6A" w14:textId="1DB2FFF9" w:rsidR="00A8058C" w:rsidRPr="003F7A65" w:rsidRDefault="00A8058C" w:rsidP="00A8058C">
            <w:pPr>
              <w:pStyle w:val="Heading1"/>
              <w:spacing w:before="56"/>
            </w:pPr>
            <w:r>
              <w:t>B6, B7, Chap.5: Information Security, Ethics</w:t>
            </w:r>
          </w:p>
        </w:tc>
        <w:tc>
          <w:tcPr>
            <w:tcW w:w="3756" w:type="dxa"/>
          </w:tcPr>
          <w:p w14:paraId="0186CC16" w14:textId="77777777" w:rsidR="00624739" w:rsidRPr="007C120B" w:rsidRDefault="00624739" w:rsidP="006C06E2">
            <w:pPr>
              <w:pStyle w:val="Heading1"/>
              <w:spacing w:before="56"/>
              <w:jc w:val="center"/>
              <w:rPr>
                <w:b w:val="0"/>
                <w:bCs w:val="0"/>
                <w:sz w:val="20"/>
                <w:szCs w:val="20"/>
              </w:rPr>
            </w:pPr>
            <w:r w:rsidRPr="007C120B">
              <w:rPr>
                <w:b w:val="0"/>
                <w:bCs w:val="0"/>
                <w:sz w:val="20"/>
                <w:szCs w:val="20"/>
              </w:rPr>
              <w:t>Setting up and getting used to online learning tools.</w:t>
            </w:r>
          </w:p>
          <w:p w14:paraId="2B5011F4"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Coursera </w:t>
            </w:r>
          </w:p>
          <w:p w14:paraId="39CD8CB1"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Introduction to Data Analysis Using Excel Week1 </w:t>
            </w:r>
          </w:p>
          <w:p w14:paraId="488E222E" w14:textId="1D9B397B" w:rsidR="007C120B" w:rsidRDefault="007C120B" w:rsidP="007C120B">
            <w:pPr>
              <w:pStyle w:val="Heading1"/>
              <w:spacing w:before="56"/>
              <w:jc w:val="center"/>
            </w:pPr>
            <w:r w:rsidRPr="007C120B">
              <w:rPr>
                <w:b w:val="0"/>
                <w:bCs w:val="0"/>
                <w:sz w:val="20"/>
                <w:szCs w:val="20"/>
              </w:rPr>
              <w:t>Introduction to Spreadsheets</w:t>
            </w:r>
          </w:p>
        </w:tc>
      </w:tr>
      <w:tr w:rsidR="00624739" w:rsidRPr="003F7A65" w14:paraId="468EB35E" w14:textId="0FC223F1" w:rsidTr="004B7389">
        <w:trPr>
          <w:trHeight w:val="760"/>
          <w:jc w:val="center"/>
        </w:trPr>
        <w:tc>
          <w:tcPr>
            <w:tcW w:w="1369" w:type="dxa"/>
          </w:tcPr>
          <w:p w14:paraId="20020E5F" w14:textId="77777777" w:rsidR="00624739" w:rsidRPr="003F7A65" w:rsidRDefault="00624739" w:rsidP="003F7A65">
            <w:pPr>
              <w:pStyle w:val="Heading1"/>
              <w:spacing w:before="56"/>
            </w:pPr>
          </w:p>
          <w:p w14:paraId="09EE126E" w14:textId="77777777" w:rsidR="00624739" w:rsidRPr="003F7A65" w:rsidRDefault="00624739" w:rsidP="003F7A65">
            <w:pPr>
              <w:pStyle w:val="Heading1"/>
              <w:spacing w:before="56"/>
            </w:pPr>
            <w:r w:rsidRPr="003F7A65">
              <w:t>Week 2</w:t>
            </w:r>
          </w:p>
        </w:tc>
        <w:tc>
          <w:tcPr>
            <w:tcW w:w="3756" w:type="dxa"/>
          </w:tcPr>
          <w:p w14:paraId="03F3EB23" w14:textId="77777777" w:rsidR="00A8058C" w:rsidRDefault="00624739" w:rsidP="00A8058C">
            <w:pPr>
              <w:pStyle w:val="Heading1"/>
              <w:spacing w:before="56"/>
            </w:pPr>
            <w:r>
              <w:t xml:space="preserve"> </w:t>
            </w:r>
            <w:r w:rsidR="00A8058C">
              <w:t>Chap. 1: Business Driven Technology,</w:t>
            </w:r>
          </w:p>
          <w:p w14:paraId="29A035FF" w14:textId="77777777" w:rsidR="00624739" w:rsidRDefault="00A8058C" w:rsidP="00A8058C">
            <w:pPr>
              <w:pStyle w:val="Heading1"/>
              <w:spacing w:before="56"/>
            </w:pPr>
            <w:r>
              <w:t>Chap. 2: Identifying Competitive Advantages</w:t>
            </w:r>
          </w:p>
          <w:p w14:paraId="0D45B71E" w14:textId="024438FA" w:rsidR="00A8058C" w:rsidRPr="003F7A65" w:rsidRDefault="00A8058C" w:rsidP="00A8058C">
            <w:pPr>
              <w:pStyle w:val="Heading1"/>
              <w:spacing w:before="56"/>
            </w:pPr>
            <w:r>
              <w:t>Chap. 3: Strategic Initiatives for Implementing Competitive Advantages</w:t>
            </w:r>
          </w:p>
        </w:tc>
        <w:tc>
          <w:tcPr>
            <w:tcW w:w="3756" w:type="dxa"/>
          </w:tcPr>
          <w:p w14:paraId="4686349B"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Coursera </w:t>
            </w:r>
          </w:p>
          <w:p w14:paraId="259CFDEB"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Introduction to Data Analysis Using Excel Week2</w:t>
            </w:r>
          </w:p>
          <w:p w14:paraId="0161E3F6" w14:textId="0E040D14" w:rsidR="007C120B" w:rsidRDefault="007C120B" w:rsidP="007C120B">
            <w:pPr>
              <w:pStyle w:val="Heading1"/>
              <w:spacing w:before="56"/>
              <w:jc w:val="center"/>
              <w:rPr>
                <w:b w:val="0"/>
                <w:bCs w:val="0"/>
                <w:sz w:val="20"/>
                <w:szCs w:val="20"/>
              </w:rPr>
            </w:pPr>
            <w:r w:rsidRPr="007C120B">
              <w:rPr>
                <w:b w:val="0"/>
                <w:bCs w:val="0"/>
                <w:sz w:val="20"/>
                <w:szCs w:val="20"/>
              </w:rPr>
              <w:t>Spreadsheet Functions to Organize Data</w:t>
            </w:r>
          </w:p>
          <w:p w14:paraId="75413301" w14:textId="7A234E93" w:rsidR="007C120B" w:rsidRPr="007C120B" w:rsidRDefault="007C120B" w:rsidP="007C120B">
            <w:pPr>
              <w:pStyle w:val="Heading1"/>
              <w:spacing w:before="56"/>
              <w:jc w:val="center"/>
              <w:rPr>
                <w:b w:val="0"/>
                <w:bCs w:val="0"/>
                <w:sz w:val="20"/>
                <w:szCs w:val="20"/>
              </w:rPr>
            </w:pPr>
            <w:r w:rsidRPr="007C120B">
              <w:rPr>
                <w:b w:val="0"/>
                <w:bCs w:val="0"/>
                <w:sz w:val="20"/>
                <w:szCs w:val="20"/>
              </w:rPr>
              <w:t>Week3</w:t>
            </w:r>
          </w:p>
          <w:p w14:paraId="25E9973D" w14:textId="20CD37CA" w:rsidR="00E73DBF" w:rsidRDefault="007C120B" w:rsidP="007C120B">
            <w:pPr>
              <w:pStyle w:val="Heading1"/>
              <w:spacing w:before="56"/>
              <w:jc w:val="center"/>
            </w:pPr>
            <w:r w:rsidRPr="007C120B">
              <w:rPr>
                <w:b w:val="0"/>
                <w:bCs w:val="0"/>
                <w:sz w:val="20"/>
                <w:szCs w:val="20"/>
              </w:rPr>
              <w:t>Introduction to Filtering, Pivot Tables and Charts</w:t>
            </w:r>
            <w:r w:rsidR="00E73DBF">
              <w:t xml:space="preserve"> </w:t>
            </w:r>
          </w:p>
        </w:tc>
      </w:tr>
      <w:tr w:rsidR="00624739" w:rsidRPr="003F7A65" w14:paraId="10D7A777" w14:textId="0D5BCBF7" w:rsidTr="004B7389">
        <w:trPr>
          <w:trHeight w:val="1009"/>
          <w:jc w:val="center"/>
        </w:trPr>
        <w:tc>
          <w:tcPr>
            <w:tcW w:w="1369" w:type="dxa"/>
          </w:tcPr>
          <w:p w14:paraId="6B840333" w14:textId="77777777" w:rsidR="00624739" w:rsidRPr="003F7A65" w:rsidRDefault="00624739" w:rsidP="003F7A65">
            <w:pPr>
              <w:pStyle w:val="Heading1"/>
              <w:spacing w:before="56"/>
            </w:pPr>
            <w:r w:rsidRPr="003F7A65">
              <w:t>Week 3</w:t>
            </w:r>
          </w:p>
        </w:tc>
        <w:tc>
          <w:tcPr>
            <w:tcW w:w="3756" w:type="dxa"/>
          </w:tcPr>
          <w:p w14:paraId="412E80FA" w14:textId="77777777" w:rsidR="00A8058C" w:rsidRDefault="00A8058C" w:rsidP="00A8058C">
            <w:pPr>
              <w:pStyle w:val="Heading1"/>
              <w:spacing w:before="56"/>
            </w:pPr>
            <w:r>
              <w:t>Chap. 4: Measuring the Success of Strategic Initiatives</w:t>
            </w:r>
          </w:p>
          <w:p w14:paraId="4F091004" w14:textId="77777777" w:rsidR="004C6B65" w:rsidRDefault="00A8058C" w:rsidP="00A8058C">
            <w:pPr>
              <w:pStyle w:val="Heading1"/>
              <w:spacing w:before="56"/>
            </w:pPr>
            <w:r>
              <w:t>Chap. 6: Valuing and Storing Organizational Information</w:t>
            </w:r>
          </w:p>
          <w:p w14:paraId="1C62AEC6" w14:textId="1D817FD8" w:rsidR="00033D57" w:rsidRPr="003F7A65" w:rsidRDefault="00033D57" w:rsidP="00033D57">
            <w:pPr>
              <w:pStyle w:val="Heading1"/>
              <w:spacing w:before="56"/>
            </w:pPr>
            <w:r>
              <w:t>Chap. 7: Accessing Organizational Information – Data Warehouses</w:t>
            </w:r>
          </w:p>
        </w:tc>
        <w:tc>
          <w:tcPr>
            <w:tcW w:w="3756" w:type="dxa"/>
          </w:tcPr>
          <w:p w14:paraId="264377D7"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Coursera </w:t>
            </w:r>
          </w:p>
          <w:p w14:paraId="05594694"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Introduction to Data Analysis Using Excel Week4</w:t>
            </w:r>
          </w:p>
          <w:p w14:paraId="221940F0" w14:textId="77777777" w:rsidR="00624739" w:rsidRDefault="007C120B" w:rsidP="007C120B">
            <w:pPr>
              <w:pStyle w:val="Heading1"/>
              <w:spacing w:before="56"/>
              <w:jc w:val="center"/>
              <w:rPr>
                <w:b w:val="0"/>
                <w:bCs w:val="0"/>
                <w:sz w:val="20"/>
                <w:szCs w:val="20"/>
              </w:rPr>
            </w:pPr>
            <w:r w:rsidRPr="007C120B">
              <w:rPr>
                <w:b w:val="0"/>
                <w:bCs w:val="0"/>
                <w:sz w:val="20"/>
                <w:szCs w:val="20"/>
              </w:rPr>
              <w:t>Advanced Graphing and Charting</w:t>
            </w:r>
          </w:p>
          <w:p w14:paraId="15AC7D2D" w14:textId="48C909BE" w:rsidR="00182C54" w:rsidRPr="00182C54" w:rsidRDefault="00182C54" w:rsidP="007C120B">
            <w:pPr>
              <w:pStyle w:val="Heading1"/>
              <w:spacing w:before="56"/>
              <w:jc w:val="center"/>
            </w:pPr>
            <w:r w:rsidRPr="00182C54">
              <w:rPr>
                <w:sz w:val="20"/>
                <w:szCs w:val="20"/>
              </w:rPr>
              <w:t>Submit Certificate</w:t>
            </w:r>
          </w:p>
        </w:tc>
      </w:tr>
      <w:tr w:rsidR="00624739" w:rsidRPr="003F7A65" w14:paraId="7BDCE087" w14:textId="154AF4E7" w:rsidTr="004B7389">
        <w:trPr>
          <w:trHeight w:val="1009"/>
          <w:jc w:val="center"/>
        </w:trPr>
        <w:tc>
          <w:tcPr>
            <w:tcW w:w="1369" w:type="dxa"/>
          </w:tcPr>
          <w:p w14:paraId="3C404949" w14:textId="77777777" w:rsidR="00624739" w:rsidRPr="003F7A65" w:rsidRDefault="00624739" w:rsidP="003F7A65">
            <w:pPr>
              <w:pStyle w:val="Heading1"/>
              <w:spacing w:before="56"/>
            </w:pPr>
            <w:r w:rsidRPr="003F7A65">
              <w:t>Week 4</w:t>
            </w:r>
          </w:p>
        </w:tc>
        <w:tc>
          <w:tcPr>
            <w:tcW w:w="3756" w:type="dxa"/>
          </w:tcPr>
          <w:p w14:paraId="36ABE780" w14:textId="1875CDC9" w:rsidR="004C6B65" w:rsidRPr="003F7A65" w:rsidRDefault="00A8058C" w:rsidP="007518F0">
            <w:pPr>
              <w:pStyle w:val="Heading1"/>
              <w:spacing w:before="56"/>
            </w:pPr>
            <w:r>
              <w:t>Databases</w:t>
            </w:r>
          </w:p>
        </w:tc>
        <w:tc>
          <w:tcPr>
            <w:tcW w:w="3756" w:type="dxa"/>
          </w:tcPr>
          <w:p w14:paraId="222CC8A5"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Udemy</w:t>
            </w:r>
          </w:p>
          <w:p w14:paraId="54884135" w14:textId="77777777" w:rsidR="007C120B" w:rsidRDefault="007C120B" w:rsidP="007C120B">
            <w:pPr>
              <w:pStyle w:val="Heading1"/>
              <w:spacing w:before="56"/>
              <w:jc w:val="center"/>
              <w:rPr>
                <w:b w:val="0"/>
                <w:bCs w:val="0"/>
                <w:sz w:val="20"/>
                <w:szCs w:val="20"/>
              </w:rPr>
            </w:pPr>
            <w:r w:rsidRPr="007C120B">
              <w:rPr>
                <w:b w:val="0"/>
                <w:bCs w:val="0"/>
                <w:sz w:val="20"/>
                <w:szCs w:val="20"/>
              </w:rPr>
              <w:t xml:space="preserve">Excel to Access: Intro to Microsoft Access for Excel Users </w:t>
            </w:r>
          </w:p>
          <w:p w14:paraId="77A1F551" w14:textId="185A1FF2" w:rsidR="00624739" w:rsidRPr="003F7A65" w:rsidRDefault="007C120B" w:rsidP="007C120B">
            <w:pPr>
              <w:pStyle w:val="Heading1"/>
              <w:spacing w:before="56"/>
              <w:jc w:val="center"/>
            </w:pPr>
            <w:r w:rsidRPr="007C120B">
              <w:rPr>
                <w:b w:val="0"/>
                <w:bCs w:val="0"/>
                <w:sz w:val="20"/>
                <w:szCs w:val="20"/>
              </w:rPr>
              <w:t>Section 1,2,3,4</w:t>
            </w:r>
          </w:p>
        </w:tc>
      </w:tr>
      <w:tr w:rsidR="00624739" w:rsidRPr="003F7A65" w14:paraId="529239FF" w14:textId="1B4D157F" w:rsidTr="004B7389">
        <w:trPr>
          <w:trHeight w:val="582"/>
          <w:jc w:val="center"/>
        </w:trPr>
        <w:tc>
          <w:tcPr>
            <w:tcW w:w="1369" w:type="dxa"/>
          </w:tcPr>
          <w:p w14:paraId="639EA2BC" w14:textId="77777777" w:rsidR="00624739" w:rsidRPr="003F7A65" w:rsidRDefault="00624739" w:rsidP="003F7A65">
            <w:pPr>
              <w:pStyle w:val="Heading1"/>
              <w:spacing w:before="56"/>
            </w:pPr>
          </w:p>
          <w:p w14:paraId="57D604B3" w14:textId="77777777" w:rsidR="00624739" w:rsidRPr="003F7A65" w:rsidRDefault="00624739" w:rsidP="003F7A65">
            <w:pPr>
              <w:pStyle w:val="Heading1"/>
              <w:spacing w:before="56"/>
            </w:pPr>
            <w:r w:rsidRPr="003F7A65">
              <w:t>Week 5</w:t>
            </w:r>
          </w:p>
        </w:tc>
        <w:tc>
          <w:tcPr>
            <w:tcW w:w="3756" w:type="dxa"/>
          </w:tcPr>
          <w:p w14:paraId="487F3147" w14:textId="351D37C9" w:rsidR="00624739" w:rsidRPr="003F7A65" w:rsidRDefault="00A8058C" w:rsidP="008C5551">
            <w:pPr>
              <w:pStyle w:val="Heading1"/>
              <w:spacing w:before="56"/>
            </w:pPr>
            <w:r>
              <w:t>Dimensional Databases</w:t>
            </w:r>
          </w:p>
        </w:tc>
        <w:tc>
          <w:tcPr>
            <w:tcW w:w="3756" w:type="dxa"/>
          </w:tcPr>
          <w:p w14:paraId="2CB6C4FE"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Udemy</w:t>
            </w:r>
          </w:p>
          <w:p w14:paraId="7AB01BF0" w14:textId="77777777" w:rsidR="007C120B" w:rsidRDefault="007C120B" w:rsidP="007C120B">
            <w:pPr>
              <w:pStyle w:val="Heading1"/>
              <w:spacing w:before="56"/>
              <w:jc w:val="center"/>
              <w:rPr>
                <w:b w:val="0"/>
                <w:bCs w:val="0"/>
                <w:sz w:val="20"/>
                <w:szCs w:val="20"/>
              </w:rPr>
            </w:pPr>
            <w:r w:rsidRPr="007C120B">
              <w:rPr>
                <w:b w:val="0"/>
                <w:bCs w:val="0"/>
                <w:sz w:val="20"/>
                <w:szCs w:val="20"/>
              </w:rPr>
              <w:t xml:space="preserve">Excel to Access: Intro to Microsoft Access for </w:t>
            </w:r>
            <w:r w:rsidRPr="007C120B">
              <w:rPr>
                <w:b w:val="0"/>
                <w:bCs w:val="0"/>
                <w:sz w:val="20"/>
                <w:szCs w:val="20"/>
              </w:rPr>
              <w:lastRenderedPageBreak/>
              <w:t xml:space="preserve">Excel Users </w:t>
            </w:r>
          </w:p>
          <w:p w14:paraId="773E605B" w14:textId="4516BB96" w:rsidR="00624739" w:rsidRPr="003F7A65" w:rsidRDefault="007C120B" w:rsidP="007C120B">
            <w:pPr>
              <w:pStyle w:val="Heading1"/>
              <w:spacing w:before="56"/>
              <w:jc w:val="center"/>
            </w:pPr>
            <w:r w:rsidRPr="007C120B">
              <w:rPr>
                <w:b w:val="0"/>
                <w:bCs w:val="0"/>
                <w:sz w:val="20"/>
                <w:szCs w:val="20"/>
              </w:rPr>
              <w:t xml:space="preserve">Section </w:t>
            </w:r>
            <w:r>
              <w:rPr>
                <w:b w:val="0"/>
                <w:bCs w:val="0"/>
                <w:sz w:val="20"/>
                <w:szCs w:val="20"/>
              </w:rPr>
              <w:t>5,6,7,8</w:t>
            </w:r>
          </w:p>
        </w:tc>
      </w:tr>
      <w:tr w:rsidR="00624739" w:rsidRPr="003F7A65" w14:paraId="7B8FA709" w14:textId="2F037E3E" w:rsidTr="004B7389">
        <w:trPr>
          <w:trHeight w:val="760"/>
          <w:jc w:val="center"/>
        </w:trPr>
        <w:tc>
          <w:tcPr>
            <w:tcW w:w="1369" w:type="dxa"/>
          </w:tcPr>
          <w:p w14:paraId="4EC7D73C" w14:textId="77777777" w:rsidR="00624739" w:rsidRPr="003F7A65" w:rsidRDefault="00624739" w:rsidP="003F7A65">
            <w:pPr>
              <w:pStyle w:val="Heading1"/>
              <w:spacing w:before="56"/>
            </w:pPr>
          </w:p>
          <w:p w14:paraId="6398EC57" w14:textId="77777777" w:rsidR="00624739" w:rsidRPr="003F7A65" w:rsidRDefault="00624739" w:rsidP="003F7A65">
            <w:pPr>
              <w:pStyle w:val="Heading1"/>
              <w:spacing w:before="56"/>
            </w:pPr>
            <w:r w:rsidRPr="003F7A65">
              <w:t>Week 6</w:t>
            </w:r>
          </w:p>
        </w:tc>
        <w:tc>
          <w:tcPr>
            <w:tcW w:w="3756" w:type="dxa"/>
          </w:tcPr>
          <w:p w14:paraId="7CAFB3BF" w14:textId="3CF1DA62" w:rsidR="004C6B65" w:rsidRPr="003F7A65" w:rsidRDefault="00A8058C" w:rsidP="00EC5E36">
            <w:pPr>
              <w:pStyle w:val="Heading1"/>
              <w:spacing w:before="56"/>
            </w:pPr>
            <w:r>
              <w:t>Dimensional Databases</w:t>
            </w:r>
          </w:p>
        </w:tc>
        <w:tc>
          <w:tcPr>
            <w:tcW w:w="3756" w:type="dxa"/>
          </w:tcPr>
          <w:p w14:paraId="3B009BE4"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Udemy</w:t>
            </w:r>
          </w:p>
          <w:p w14:paraId="21694429" w14:textId="77777777" w:rsidR="007C120B" w:rsidRDefault="007C120B" w:rsidP="007C120B">
            <w:pPr>
              <w:pStyle w:val="Heading1"/>
              <w:spacing w:before="56"/>
              <w:jc w:val="center"/>
              <w:rPr>
                <w:b w:val="0"/>
                <w:bCs w:val="0"/>
                <w:sz w:val="20"/>
                <w:szCs w:val="20"/>
              </w:rPr>
            </w:pPr>
            <w:r w:rsidRPr="007C120B">
              <w:rPr>
                <w:b w:val="0"/>
                <w:bCs w:val="0"/>
                <w:sz w:val="20"/>
                <w:szCs w:val="20"/>
              </w:rPr>
              <w:t xml:space="preserve">Excel to Access: Intro to Microsoft Access for Excel Users </w:t>
            </w:r>
          </w:p>
          <w:p w14:paraId="340EDBAD" w14:textId="6864F75E" w:rsidR="00C06B7E" w:rsidRPr="003F7A65" w:rsidRDefault="007C120B" w:rsidP="007C120B">
            <w:pPr>
              <w:pStyle w:val="Heading1"/>
              <w:spacing w:before="56"/>
              <w:jc w:val="center"/>
            </w:pPr>
            <w:r w:rsidRPr="007C120B">
              <w:rPr>
                <w:b w:val="0"/>
                <w:bCs w:val="0"/>
                <w:sz w:val="20"/>
                <w:szCs w:val="20"/>
              </w:rPr>
              <w:t xml:space="preserve">Section </w:t>
            </w:r>
            <w:r>
              <w:rPr>
                <w:b w:val="0"/>
                <w:bCs w:val="0"/>
                <w:sz w:val="20"/>
                <w:szCs w:val="20"/>
              </w:rPr>
              <w:t>9,10,11,12</w:t>
            </w:r>
          </w:p>
        </w:tc>
      </w:tr>
      <w:tr w:rsidR="00624739" w:rsidRPr="003F7A65" w14:paraId="5EA99F87" w14:textId="390E5CCE" w:rsidTr="004B7389">
        <w:trPr>
          <w:trHeight w:val="505"/>
          <w:jc w:val="center"/>
        </w:trPr>
        <w:tc>
          <w:tcPr>
            <w:tcW w:w="1369" w:type="dxa"/>
          </w:tcPr>
          <w:p w14:paraId="5107FFD3" w14:textId="77777777" w:rsidR="00624739" w:rsidRPr="003F7A65" w:rsidRDefault="00624739" w:rsidP="003F7A65">
            <w:pPr>
              <w:pStyle w:val="Heading1"/>
              <w:spacing w:before="56"/>
            </w:pPr>
            <w:r w:rsidRPr="003F7A65">
              <w:t>Week 7</w:t>
            </w:r>
          </w:p>
        </w:tc>
        <w:tc>
          <w:tcPr>
            <w:tcW w:w="3756" w:type="dxa"/>
          </w:tcPr>
          <w:p w14:paraId="249CCE13" w14:textId="4C6D124E" w:rsidR="004C6B65" w:rsidRDefault="004C6B65" w:rsidP="008C5551">
            <w:pPr>
              <w:pStyle w:val="Heading1"/>
              <w:spacing w:before="56"/>
            </w:pPr>
            <w:r>
              <w:t>Dimensional Databases</w:t>
            </w:r>
          </w:p>
          <w:p w14:paraId="3AEE2FB9" w14:textId="0182A218" w:rsidR="00624739" w:rsidRPr="003F7A65" w:rsidRDefault="00624739" w:rsidP="008C5551">
            <w:pPr>
              <w:pStyle w:val="Heading1"/>
              <w:spacing w:before="56"/>
            </w:pPr>
          </w:p>
        </w:tc>
        <w:tc>
          <w:tcPr>
            <w:tcW w:w="3756" w:type="dxa"/>
          </w:tcPr>
          <w:p w14:paraId="56CD7B8E"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Udemy</w:t>
            </w:r>
          </w:p>
          <w:p w14:paraId="2409D79F" w14:textId="77777777" w:rsidR="007C120B" w:rsidRDefault="007C120B" w:rsidP="007C120B">
            <w:pPr>
              <w:pStyle w:val="Heading1"/>
              <w:spacing w:before="56"/>
              <w:jc w:val="center"/>
              <w:rPr>
                <w:b w:val="0"/>
                <w:bCs w:val="0"/>
                <w:sz w:val="20"/>
                <w:szCs w:val="20"/>
              </w:rPr>
            </w:pPr>
            <w:r w:rsidRPr="007C120B">
              <w:rPr>
                <w:b w:val="0"/>
                <w:bCs w:val="0"/>
                <w:sz w:val="20"/>
                <w:szCs w:val="20"/>
              </w:rPr>
              <w:t xml:space="preserve">Excel to Access: Intro to Microsoft Access for Excel Users </w:t>
            </w:r>
          </w:p>
          <w:p w14:paraId="770B2652" w14:textId="42D1C859" w:rsidR="00C06B7E" w:rsidRPr="003F7A65" w:rsidRDefault="007C120B" w:rsidP="007C120B">
            <w:pPr>
              <w:pStyle w:val="Heading1"/>
              <w:spacing w:before="56"/>
              <w:jc w:val="center"/>
            </w:pPr>
            <w:r w:rsidRPr="007C120B">
              <w:rPr>
                <w:b w:val="0"/>
                <w:bCs w:val="0"/>
                <w:sz w:val="20"/>
                <w:szCs w:val="20"/>
              </w:rPr>
              <w:t xml:space="preserve">Section </w:t>
            </w:r>
            <w:r>
              <w:rPr>
                <w:b w:val="0"/>
                <w:bCs w:val="0"/>
                <w:sz w:val="20"/>
                <w:szCs w:val="20"/>
              </w:rPr>
              <w:t>13,14,15,16</w:t>
            </w:r>
          </w:p>
        </w:tc>
      </w:tr>
      <w:tr w:rsidR="00624739" w:rsidRPr="003F7A65" w14:paraId="517A8164" w14:textId="01CA0FAE" w:rsidTr="004B7389">
        <w:trPr>
          <w:trHeight w:val="560"/>
          <w:jc w:val="center"/>
        </w:trPr>
        <w:tc>
          <w:tcPr>
            <w:tcW w:w="1369" w:type="dxa"/>
          </w:tcPr>
          <w:p w14:paraId="2C59D749" w14:textId="77777777" w:rsidR="00624739" w:rsidRPr="003F7A65" w:rsidRDefault="00624739" w:rsidP="003F7A65">
            <w:pPr>
              <w:pStyle w:val="Heading1"/>
              <w:spacing w:before="56"/>
            </w:pPr>
          </w:p>
          <w:p w14:paraId="0DA4CBD0" w14:textId="77777777" w:rsidR="00624739" w:rsidRPr="003F7A65" w:rsidRDefault="00624739" w:rsidP="003F7A65">
            <w:pPr>
              <w:pStyle w:val="Heading1"/>
              <w:spacing w:before="56"/>
            </w:pPr>
            <w:r w:rsidRPr="003F7A65">
              <w:t>Week 8</w:t>
            </w:r>
          </w:p>
        </w:tc>
        <w:tc>
          <w:tcPr>
            <w:tcW w:w="3756" w:type="dxa"/>
          </w:tcPr>
          <w:p w14:paraId="062B9833" w14:textId="0B2C224C" w:rsidR="00624739" w:rsidRPr="003F7A65" w:rsidRDefault="00033D57" w:rsidP="008C5551">
            <w:pPr>
              <w:pStyle w:val="Heading1"/>
              <w:spacing w:before="56"/>
            </w:pPr>
            <w:r>
              <w:t>Power BI</w:t>
            </w:r>
          </w:p>
        </w:tc>
        <w:tc>
          <w:tcPr>
            <w:tcW w:w="3756" w:type="dxa"/>
          </w:tcPr>
          <w:p w14:paraId="665CBE6C"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Udemy</w:t>
            </w:r>
          </w:p>
          <w:p w14:paraId="0F021AB1" w14:textId="77777777" w:rsidR="007C120B" w:rsidRDefault="007C120B" w:rsidP="007C120B">
            <w:pPr>
              <w:pStyle w:val="Heading1"/>
              <w:spacing w:before="56"/>
              <w:jc w:val="center"/>
              <w:rPr>
                <w:b w:val="0"/>
                <w:bCs w:val="0"/>
                <w:sz w:val="20"/>
                <w:szCs w:val="20"/>
              </w:rPr>
            </w:pPr>
            <w:r w:rsidRPr="007C120B">
              <w:rPr>
                <w:b w:val="0"/>
                <w:bCs w:val="0"/>
                <w:sz w:val="20"/>
                <w:szCs w:val="20"/>
              </w:rPr>
              <w:t xml:space="preserve">Excel to Access: Intro to Microsoft Access for Excel Users </w:t>
            </w:r>
          </w:p>
          <w:p w14:paraId="631C137E" w14:textId="77777777" w:rsidR="00C06B7E" w:rsidRDefault="007C120B" w:rsidP="007C120B">
            <w:pPr>
              <w:pStyle w:val="Heading1"/>
              <w:spacing w:before="56"/>
              <w:jc w:val="center"/>
              <w:rPr>
                <w:b w:val="0"/>
                <w:bCs w:val="0"/>
                <w:sz w:val="20"/>
                <w:szCs w:val="20"/>
              </w:rPr>
            </w:pPr>
            <w:r w:rsidRPr="007C120B">
              <w:rPr>
                <w:b w:val="0"/>
                <w:bCs w:val="0"/>
                <w:sz w:val="20"/>
                <w:szCs w:val="20"/>
              </w:rPr>
              <w:t xml:space="preserve">Section </w:t>
            </w:r>
            <w:r>
              <w:rPr>
                <w:b w:val="0"/>
                <w:bCs w:val="0"/>
                <w:sz w:val="20"/>
                <w:szCs w:val="20"/>
              </w:rPr>
              <w:t>17,18,19,20</w:t>
            </w:r>
          </w:p>
          <w:p w14:paraId="3FC82B4D" w14:textId="63F22D88" w:rsidR="00182C54" w:rsidRPr="00182C54" w:rsidRDefault="00182C54" w:rsidP="007C120B">
            <w:pPr>
              <w:pStyle w:val="Heading1"/>
              <w:spacing w:before="56"/>
              <w:jc w:val="center"/>
            </w:pPr>
            <w:r w:rsidRPr="00182C54">
              <w:rPr>
                <w:sz w:val="20"/>
                <w:szCs w:val="20"/>
              </w:rPr>
              <w:t>Submit Certificate</w:t>
            </w:r>
          </w:p>
        </w:tc>
      </w:tr>
      <w:tr w:rsidR="00624739" w:rsidRPr="003F7A65" w14:paraId="495D0B2D" w14:textId="7D31FF70" w:rsidTr="004B7389">
        <w:trPr>
          <w:trHeight w:val="1266"/>
          <w:jc w:val="center"/>
        </w:trPr>
        <w:tc>
          <w:tcPr>
            <w:tcW w:w="1369" w:type="dxa"/>
          </w:tcPr>
          <w:p w14:paraId="63C2C140" w14:textId="77777777" w:rsidR="00624739" w:rsidRPr="003F7A65" w:rsidRDefault="00624739" w:rsidP="003F7A65">
            <w:pPr>
              <w:pStyle w:val="Heading1"/>
              <w:spacing w:before="56"/>
            </w:pPr>
          </w:p>
          <w:p w14:paraId="417CB1FB" w14:textId="77777777" w:rsidR="00624739" w:rsidRPr="003F7A65" w:rsidRDefault="00624739" w:rsidP="003F7A65">
            <w:pPr>
              <w:pStyle w:val="Heading1"/>
              <w:spacing w:before="56"/>
            </w:pPr>
            <w:r w:rsidRPr="003F7A65">
              <w:t>Week 9</w:t>
            </w:r>
          </w:p>
        </w:tc>
        <w:tc>
          <w:tcPr>
            <w:tcW w:w="3756" w:type="dxa"/>
          </w:tcPr>
          <w:p w14:paraId="58997CF1" w14:textId="77777777" w:rsidR="00033D57" w:rsidRDefault="00033D57" w:rsidP="00033D57">
            <w:pPr>
              <w:pStyle w:val="Heading1"/>
              <w:spacing w:before="56"/>
            </w:pPr>
            <w:r>
              <w:t>Chap. 8: Understanding Data’s Impact on Business</w:t>
            </w:r>
          </w:p>
          <w:p w14:paraId="01703990" w14:textId="135B1D9E" w:rsidR="00263F55" w:rsidRPr="003F7A65" w:rsidRDefault="00033D57" w:rsidP="00033D57">
            <w:pPr>
              <w:pStyle w:val="Heading1"/>
              <w:spacing w:before="56"/>
            </w:pPr>
            <w:r>
              <w:t>Chap. 9: Enabling the Organization – Decision Making</w:t>
            </w:r>
          </w:p>
        </w:tc>
        <w:tc>
          <w:tcPr>
            <w:tcW w:w="3756" w:type="dxa"/>
          </w:tcPr>
          <w:p w14:paraId="3AEA0784"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Udemy </w:t>
            </w:r>
          </w:p>
          <w:p w14:paraId="02217410" w14:textId="0C21A419" w:rsidR="00C06B7E" w:rsidRPr="003F7A65" w:rsidRDefault="007C120B" w:rsidP="007C120B">
            <w:pPr>
              <w:pStyle w:val="Heading1"/>
              <w:spacing w:before="56"/>
              <w:jc w:val="center"/>
            </w:pPr>
            <w:r w:rsidRPr="007C120B">
              <w:rPr>
                <w:b w:val="0"/>
                <w:bCs w:val="0"/>
                <w:sz w:val="20"/>
                <w:szCs w:val="20"/>
              </w:rPr>
              <w:t>Microsoft Power BI - A Complete Introduction Section 1,2,3,4</w:t>
            </w:r>
          </w:p>
        </w:tc>
      </w:tr>
      <w:tr w:rsidR="00624739" w:rsidRPr="003F7A65" w14:paraId="3DEAC5BB" w14:textId="586E2D67" w:rsidTr="004B7389">
        <w:trPr>
          <w:trHeight w:val="1266"/>
          <w:jc w:val="center"/>
        </w:trPr>
        <w:tc>
          <w:tcPr>
            <w:tcW w:w="1369" w:type="dxa"/>
          </w:tcPr>
          <w:p w14:paraId="11828A3A" w14:textId="77777777" w:rsidR="00624739" w:rsidRPr="003F7A65" w:rsidRDefault="00624739" w:rsidP="003F7A65">
            <w:pPr>
              <w:pStyle w:val="Heading1"/>
              <w:spacing w:before="56"/>
            </w:pPr>
            <w:r w:rsidRPr="003F7A65">
              <w:t>Week 10</w:t>
            </w:r>
          </w:p>
        </w:tc>
        <w:tc>
          <w:tcPr>
            <w:tcW w:w="3756" w:type="dxa"/>
          </w:tcPr>
          <w:p w14:paraId="5E0A35E4" w14:textId="77777777" w:rsidR="00033D57" w:rsidRDefault="00033D57" w:rsidP="00033D57">
            <w:pPr>
              <w:pStyle w:val="Heading1"/>
              <w:spacing w:before="56"/>
            </w:pPr>
            <w:r>
              <w:t>Chap. 10: Extending the Organization – Supply Chain Management</w:t>
            </w:r>
          </w:p>
          <w:p w14:paraId="312CDD99" w14:textId="77777777" w:rsidR="00033D57" w:rsidRDefault="00033D57" w:rsidP="00033D57">
            <w:pPr>
              <w:pStyle w:val="Heading1"/>
              <w:spacing w:before="56"/>
            </w:pPr>
            <w:r>
              <w:t xml:space="preserve">Chap. 11: Building a customer-centric Organization – Customer Relationship Management </w:t>
            </w:r>
          </w:p>
          <w:p w14:paraId="594C964B" w14:textId="0C1232A0" w:rsidR="00624739" w:rsidRDefault="00263F55" w:rsidP="00033D57">
            <w:pPr>
              <w:pStyle w:val="Heading1"/>
              <w:spacing w:before="56"/>
            </w:pPr>
            <w:r>
              <w:t>Chap. 12: Integrating the Organization from End to End – Enterprise Resource Planning</w:t>
            </w:r>
          </w:p>
          <w:p w14:paraId="37EDEEB1" w14:textId="2B7CC817" w:rsidR="00263F55" w:rsidRPr="003F7A65" w:rsidRDefault="00263F55" w:rsidP="00263F55">
            <w:pPr>
              <w:pStyle w:val="Heading1"/>
              <w:spacing w:before="56"/>
            </w:pPr>
          </w:p>
        </w:tc>
        <w:tc>
          <w:tcPr>
            <w:tcW w:w="3756" w:type="dxa"/>
          </w:tcPr>
          <w:p w14:paraId="2A154D51"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Udemy </w:t>
            </w:r>
          </w:p>
          <w:p w14:paraId="15D0ACFA" w14:textId="0E43E140" w:rsidR="00C06B7E" w:rsidRPr="003F7A65" w:rsidRDefault="007C120B" w:rsidP="007C120B">
            <w:pPr>
              <w:pStyle w:val="Heading1"/>
              <w:spacing w:before="56"/>
              <w:jc w:val="center"/>
            </w:pPr>
            <w:r w:rsidRPr="007C120B">
              <w:rPr>
                <w:b w:val="0"/>
                <w:bCs w:val="0"/>
                <w:sz w:val="20"/>
                <w:szCs w:val="20"/>
              </w:rPr>
              <w:t>Microsoft Power BI - A Complete Introduction Section 1,2,3,4</w:t>
            </w:r>
          </w:p>
        </w:tc>
      </w:tr>
      <w:tr w:rsidR="00624739" w:rsidRPr="003F7A65" w14:paraId="34232019" w14:textId="0188B429" w:rsidTr="004B7389">
        <w:trPr>
          <w:trHeight w:val="644"/>
          <w:jc w:val="center"/>
        </w:trPr>
        <w:tc>
          <w:tcPr>
            <w:tcW w:w="1369" w:type="dxa"/>
          </w:tcPr>
          <w:p w14:paraId="72B07112" w14:textId="77777777" w:rsidR="00624739" w:rsidRPr="003F7A65" w:rsidRDefault="00624739" w:rsidP="003F7A65">
            <w:pPr>
              <w:pStyle w:val="Heading1"/>
              <w:spacing w:before="56"/>
            </w:pPr>
            <w:r w:rsidRPr="003F7A65">
              <w:t>Week 11</w:t>
            </w:r>
          </w:p>
        </w:tc>
        <w:tc>
          <w:tcPr>
            <w:tcW w:w="3756" w:type="dxa"/>
          </w:tcPr>
          <w:p w14:paraId="6D14EF52" w14:textId="77777777" w:rsidR="00033D57" w:rsidRDefault="00033D57" w:rsidP="00033D57">
            <w:pPr>
              <w:pStyle w:val="Heading1"/>
              <w:spacing w:before="56"/>
            </w:pPr>
            <w:r>
              <w:t>Chap. 13: Creating Innovative Organizations</w:t>
            </w:r>
          </w:p>
          <w:p w14:paraId="2B5F846D" w14:textId="77777777" w:rsidR="00033D57" w:rsidRDefault="00033D57" w:rsidP="00033D57">
            <w:pPr>
              <w:pStyle w:val="Heading1"/>
              <w:spacing w:before="56"/>
            </w:pPr>
            <w:r>
              <w:t xml:space="preserve">Chap. 14: E-business </w:t>
            </w:r>
          </w:p>
          <w:p w14:paraId="6072EE0C" w14:textId="0A681295" w:rsidR="008C5551" w:rsidRPr="003F7A65" w:rsidRDefault="00263F55" w:rsidP="00033D57">
            <w:pPr>
              <w:pStyle w:val="Heading1"/>
              <w:spacing w:before="56"/>
            </w:pPr>
            <w:r>
              <w:t>Chap. 15: Creating Collaborative Partnerships</w:t>
            </w:r>
          </w:p>
        </w:tc>
        <w:tc>
          <w:tcPr>
            <w:tcW w:w="3756" w:type="dxa"/>
          </w:tcPr>
          <w:p w14:paraId="729615EE"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Udemy </w:t>
            </w:r>
          </w:p>
          <w:p w14:paraId="74744B5A" w14:textId="75BE4AFF" w:rsidR="00C06B7E" w:rsidRDefault="007C120B" w:rsidP="007C120B">
            <w:pPr>
              <w:pStyle w:val="Heading1"/>
              <w:spacing w:before="56"/>
              <w:jc w:val="center"/>
            </w:pPr>
            <w:r w:rsidRPr="007C120B">
              <w:rPr>
                <w:b w:val="0"/>
                <w:bCs w:val="0"/>
                <w:sz w:val="20"/>
                <w:szCs w:val="20"/>
              </w:rPr>
              <w:t xml:space="preserve">Microsoft Power BI - A Complete Introduction Section </w:t>
            </w:r>
            <w:r>
              <w:rPr>
                <w:b w:val="0"/>
                <w:bCs w:val="0"/>
                <w:sz w:val="20"/>
                <w:szCs w:val="20"/>
              </w:rPr>
              <w:t>5,6,7,8</w:t>
            </w:r>
          </w:p>
        </w:tc>
      </w:tr>
      <w:tr w:rsidR="00624739" w:rsidRPr="003F7A65" w14:paraId="3D021B5B" w14:textId="2C7BC052" w:rsidTr="004B7389">
        <w:trPr>
          <w:trHeight w:val="852"/>
          <w:jc w:val="center"/>
        </w:trPr>
        <w:tc>
          <w:tcPr>
            <w:tcW w:w="1369" w:type="dxa"/>
          </w:tcPr>
          <w:p w14:paraId="42931B79" w14:textId="77777777" w:rsidR="00624739" w:rsidRPr="003F7A65" w:rsidRDefault="00624739" w:rsidP="003F7A65">
            <w:pPr>
              <w:pStyle w:val="Heading1"/>
              <w:spacing w:before="56"/>
            </w:pPr>
          </w:p>
          <w:p w14:paraId="2091DA3C" w14:textId="77777777" w:rsidR="00624739" w:rsidRPr="003F7A65" w:rsidRDefault="00624739" w:rsidP="003F7A65">
            <w:pPr>
              <w:pStyle w:val="Heading1"/>
              <w:spacing w:before="56"/>
            </w:pPr>
            <w:r w:rsidRPr="003F7A65">
              <w:t>Week 12</w:t>
            </w:r>
          </w:p>
        </w:tc>
        <w:tc>
          <w:tcPr>
            <w:tcW w:w="3756" w:type="dxa"/>
          </w:tcPr>
          <w:p w14:paraId="5B76DF70" w14:textId="7A66B63B" w:rsidR="00033D57" w:rsidRDefault="00033D57" w:rsidP="00263F55">
            <w:pPr>
              <w:pStyle w:val="Heading1"/>
              <w:spacing w:before="56"/>
            </w:pPr>
            <w:r>
              <w:t>Chap. 16 Integrating Wireless Technology in Business</w:t>
            </w:r>
          </w:p>
          <w:p w14:paraId="5BDDAE95" w14:textId="4D29E65A" w:rsidR="00263F55" w:rsidRDefault="00263F55" w:rsidP="00263F55">
            <w:pPr>
              <w:pStyle w:val="Heading1"/>
              <w:spacing w:before="56"/>
            </w:pPr>
            <w:r>
              <w:t>Chap. 17: Developing Software to Streamline Operations</w:t>
            </w:r>
          </w:p>
          <w:p w14:paraId="11E29887" w14:textId="627F8190" w:rsidR="008C5551" w:rsidRPr="003F7A65" w:rsidRDefault="00263F55" w:rsidP="00263F55">
            <w:pPr>
              <w:pStyle w:val="Heading1"/>
              <w:spacing w:before="56"/>
            </w:pPr>
            <w:r>
              <w:t>Chap. 18: Managing Organizational Projects</w:t>
            </w:r>
          </w:p>
        </w:tc>
        <w:tc>
          <w:tcPr>
            <w:tcW w:w="3756" w:type="dxa"/>
          </w:tcPr>
          <w:p w14:paraId="04758765"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Udemy </w:t>
            </w:r>
          </w:p>
          <w:p w14:paraId="228DDC23" w14:textId="04F7E838" w:rsidR="00624739" w:rsidRDefault="007C120B" w:rsidP="007C120B">
            <w:pPr>
              <w:pStyle w:val="Heading1"/>
              <w:spacing w:before="56"/>
              <w:jc w:val="center"/>
            </w:pPr>
            <w:r w:rsidRPr="007C120B">
              <w:rPr>
                <w:b w:val="0"/>
                <w:bCs w:val="0"/>
                <w:sz w:val="20"/>
                <w:szCs w:val="20"/>
              </w:rPr>
              <w:t xml:space="preserve">Microsoft Power BI - A Complete Introduction Section </w:t>
            </w:r>
            <w:r>
              <w:rPr>
                <w:b w:val="0"/>
                <w:bCs w:val="0"/>
                <w:sz w:val="20"/>
                <w:szCs w:val="20"/>
              </w:rPr>
              <w:t>9,10,11,12</w:t>
            </w:r>
          </w:p>
        </w:tc>
      </w:tr>
      <w:tr w:rsidR="00624739" w:rsidRPr="003F7A65" w14:paraId="7C17EA5F" w14:textId="3742F618" w:rsidTr="004B7389">
        <w:trPr>
          <w:trHeight w:val="1266"/>
          <w:jc w:val="center"/>
        </w:trPr>
        <w:tc>
          <w:tcPr>
            <w:tcW w:w="1369" w:type="dxa"/>
          </w:tcPr>
          <w:p w14:paraId="14E04143" w14:textId="77777777" w:rsidR="00624739" w:rsidRPr="003F7A65" w:rsidRDefault="00624739" w:rsidP="003F7A65">
            <w:pPr>
              <w:pStyle w:val="Heading1"/>
              <w:spacing w:before="56"/>
            </w:pPr>
          </w:p>
          <w:p w14:paraId="7A345A96" w14:textId="77777777" w:rsidR="00624739" w:rsidRPr="003F7A65" w:rsidRDefault="00624739" w:rsidP="003F7A65">
            <w:pPr>
              <w:pStyle w:val="Heading1"/>
              <w:spacing w:before="56"/>
            </w:pPr>
            <w:r w:rsidRPr="003F7A65">
              <w:t>Week 13</w:t>
            </w:r>
          </w:p>
        </w:tc>
        <w:tc>
          <w:tcPr>
            <w:tcW w:w="3756" w:type="dxa"/>
          </w:tcPr>
          <w:p w14:paraId="458435FC" w14:textId="02DEAB30" w:rsidR="008C5551" w:rsidRPr="003F7A65" w:rsidRDefault="00263F55" w:rsidP="008C5551">
            <w:pPr>
              <w:pStyle w:val="Heading1"/>
              <w:spacing w:before="56"/>
            </w:pPr>
            <w:r>
              <w:t>Final Presentations</w:t>
            </w:r>
          </w:p>
        </w:tc>
        <w:tc>
          <w:tcPr>
            <w:tcW w:w="3756" w:type="dxa"/>
          </w:tcPr>
          <w:p w14:paraId="56520786" w14:textId="77777777" w:rsidR="007C120B" w:rsidRPr="007C120B" w:rsidRDefault="007C120B" w:rsidP="007C120B">
            <w:pPr>
              <w:pStyle w:val="Heading1"/>
              <w:spacing w:before="56"/>
              <w:jc w:val="center"/>
              <w:rPr>
                <w:b w:val="0"/>
                <w:bCs w:val="0"/>
                <w:sz w:val="20"/>
                <w:szCs w:val="20"/>
              </w:rPr>
            </w:pPr>
            <w:r w:rsidRPr="007C120B">
              <w:rPr>
                <w:b w:val="0"/>
                <w:bCs w:val="0"/>
                <w:sz w:val="20"/>
                <w:szCs w:val="20"/>
              </w:rPr>
              <w:t xml:space="preserve">Udemy </w:t>
            </w:r>
          </w:p>
          <w:p w14:paraId="1EE7C638" w14:textId="6B756FBF" w:rsidR="00624739" w:rsidRPr="003F7A65" w:rsidRDefault="007C120B" w:rsidP="007C120B">
            <w:pPr>
              <w:pStyle w:val="Heading1"/>
              <w:spacing w:before="56"/>
              <w:jc w:val="center"/>
            </w:pPr>
            <w:r w:rsidRPr="007C120B">
              <w:rPr>
                <w:b w:val="0"/>
                <w:bCs w:val="0"/>
                <w:sz w:val="20"/>
                <w:szCs w:val="20"/>
              </w:rPr>
              <w:t xml:space="preserve">Microsoft Power BI - A Complete Introduction Section </w:t>
            </w:r>
            <w:r>
              <w:rPr>
                <w:b w:val="0"/>
                <w:bCs w:val="0"/>
                <w:sz w:val="20"/>
                <w:szCs w:val="20"/>
              </w:rPr>
              <w:t>13,14,15,</w:t>
            </w:r>
          </w:p>
        </w:tc>
      </w:tr>
      <w:tr w:rsidR="00624739" w:rsidRPr="003F7A65" w14:paraId="1680F75E" w14:textId="3CAC2178" w:rsidTr="004B7389">
        <w:trPr>
          <w:trHeight w:val="70"/>
          <w:jc w:val="center"/>
        </w:trPr>
        <w:tc>
          <w:tcPr>
            <w:tcW w:w="1369" w:type="dxa"/>
          </w:tcPr>
          <w:p w14:paraId="3C8738F2" w14:textId="77777777" w:rsidR="00624739" w:rsidRPr="003F7A65" w:rsidRDefault="00624739" w:rsidP="003F7A65">
            <w:pPr>
              <w:pStyle w:val="Heading1"/>
              <w:spacing w:before="56"/>
            </w:pPr>
          </w:p>
          <w:p w14:paraId="2AA06E43" w14:textId="77777777" w:rsidR="00624739" w:rsidRPr="003F7A65" w:rsidRDefault="00624739" w:rsidP="003F7A65">
            <w:pPr>
              <w:pStyle w:val="Heading1"/>
              <w:spacing w:before="56"/>
            </w:pPr>
            <w:r w:rsidRPr="003F7A65">
              <w:t>Week 14</w:t>
            </w:r>
          </w:p>
        </w:tc>
        <w:tc>
          <w:tcPr>
            <w:tcW w:w="3756" w:type="dxa"/>
          </w:tcPr>
          <w:p w14:paraId="5791FC18" w14:textId="2ABB0F93" w:rsidR="008C5551" w:rsidRPr="003F7A65" w:rsidRDefault="00263F55" w:rsidP="008C5551">
            <w:pPr>
              <w:pStyle w:val="Heading1"/>
              <w:spacing w:before="56"/>
            </w:pPr>
            <w:r>
              <w:t>Final Presentations</w:t>
            </w:r>
          </w:p>
        </w:tc>
        <w:tc>
          <w:tcPr>
            <w:tcW w:w="3756" w:type="dxa"/>
          </w:tcPr>
          <w:p w14:paraId="6CD196B0" w14:textId="77777777" w:rsidR="00A8058C" w:rsidRPr="007C120B" w:rsidRDefault="00A8058C" w:rsidP="00A8058C">
            <w:pPr>
              <w:pStyle w:val="Heading1"/>
              <w:spacing w:before="56"/>
              <w:jc w:val="center"/>
              <w:rPr>
                <w:b w:val="0"/>
                <w:bCs w:val="0"/>
                <w:sz w:val="20"/>
                <w:szCs w:val="20"/>
              </w:rPr>
            </w:pPr>
            <w:r w:rsidRPr="007C120B">
              <w:rPr>
                <w:b w:val="0"/>
                <w:bCs w:val="0"/>
                <w:sz w:val="20"/>
                <w:szCs w:val="20"/>
              </w:rPr>
              <w:t xml:space="preserve">Udemy </w:t>
            </w:r>
          </w:p>
          <w:p w14:paraId="404298C7" w14:textId="77777777" w:rsidR="00624739" w:rsidRDefault="00A8058C" w:rsidP="00A8058C">
            <w:pPr>
              <w:pStyle w:val="Heading1"/>
              <w:spacing w:before="56"/>
              <w:jc w:val="center"/>
              <w:rPr>
                <w:b w:val="0"/>
                <w:bCs w:val="0"/>
                <w:sz w:val="20"/>
                <w:szCs w:val="20"/>
              </w:rPr>
            </w:pPr>
            <w:r w:rsidRPr="007C120B">
              <w:rPr>
                <w:b w:val="0"/>
                <w:bCs w:val="0"/>
                <w:sz w:val="20"/>
                <w:szCs w:val="20"/>
              </w:rPr>
              <w:t xml:space="preserve">Microsoft Power BI - A Complete </w:t>
            </w:r>
            <w:r w:rsidRPr="007C120B">
              <w:rPr>
                <w:b w:val="0"/>
                <w:bCs w:val="0"/>
                <w:sz w:val="20"/>
                <w:szCs w:val="20"/>
              </w:rPr>
              <w:lastRenderedPageBreak/>
              <w:t xml:space="preserve">Introduction Section </w:t>
            </w:r>
            <w:r>
              <w:rPr>
                <w:b w:val="0"/>
                <w:bCs w:val="0"/>
                <w:sz w:val="20"/>
                <w:szCs w:val="20"/>
              </w:rPr>
              <w:t>16,17,18</w:t>
            </w:r>
          </w:p>
          <w:p w14:paraId="328CCB3E" w14:textId="55EBE2A2" w:rsidR="00182C54" w:rsidRPr="003F7A65" w:rsidRDefault="00182C54" w:rsidP="00A8058C">
            <w:pPr>
              <w:pStyle w:val="Heading1"/>
              <w:spacing w:before="56"/>
              <w:jc w:val="center"/>
            </w:pPr>
            <w:r w:rsidRPr="00182C54">
              <w:rPr>
                <w:sz w:val="20"/>
                <w:szCs w:val="20"/>
              </w:rPr>
              <w:t>Submit Certificate</w:t>
            </w:r>
          </w:p>
        </w:tc>
      </w:tr>
    </w:tbl>
    <w:p w14:paraId="05BD83D8" w14:textId="324238B9" w:rsidR="001D0DED" w:rsidRDefault="001D0DED" w:rsidP="00DA1107">
      <w:pPr>
        <w:spacing w:before="56"/>
      </w:pPr>
    </w:p>
    <w:sectPr w:rsidR="001D0DED">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56EA"/>
    <w:multiLevelType w:val="hybridMultilevel"/>
    <w:tmpl w:val="4C1058B0"/>
    <w:lvl w:ilvl="0" w:tplc="AE380730">
      <w:numFmt w:val="bullet"/>
      <w:lvlText w:val="-"/>
      <w:lvlJc w:val="left"/>
      <w:pPr>
        <w:ind w:left="820" w:hanging="360"/>
      </w:pPr>
      <w:rPr>
        <w:rFonts w:ascii="Times New Roman" w:eastAsia="Times New Roman" w:hAnsi="Times New Roman" w:cs="Times New Roman" w:hint="default"/>
        <w:w w:val="100"/>
        <w:sz w:val="22"/>
        <w:szCs w:val="22"/>
        <w:lang w:val="en-US" w:eastAsia="en-US" w:bidi="en-US"/>
      </w:rPr>
    </w:lvl>
    <w:lvl w:ilvl="1" w:tplc="19681F5A">
      <w:numFmt w:val="bullet"/>
      <w:lvlText w:val="•"/>
      <w:lvlJc w:val="left"/>
      <w:pPr>
        <w:ind w:left="1696" w:hanging="360"/>
      </w:pPr>
      <w:rPr>
        <w:rFonts w:hint="default"/>
        <w:lang w:val="en-US" w:eastAsia="en-US" w:bidi="en-US"/>
      </w:rPr>
    </w:lvl>
    <w:lvl w:ilvl="2" w:tplc="26329C62">
      <w:numFmt w:val="bullet"/>
      <w:lvlText w:val="•"/>
      <w:lvlJc w:val="left"/>
      <w:pPr>
        <w:ind w:left="2572" w:hanging="360"/>
      </w:pPr>
      <w:rPr>
        <w:rFonts w:hint="default"/>
        <w:lang w:val="en-US" w:eastAsia="en-US" w:bidi="en-US"/>
      </w:rPr>
    </w:lvl>
    <w:lvl w:ilvl="3" w:tplc="039261D8">
      <w:numFmt w:val="bullet"/>
      <w:lvlText w:val="•"/>
      <w:lvlJc w:val="left"/>
      <w:pPr>
        <w:ind w:left="3448" w:hanging="360"/>
      </w:pPr>
      <w:rPr>
        <w:rFonts w:hint="default"/>
        <w:lang w:val="en-US" w:eastAsia="en-US" w:bidi="en-US"/>
      </w:rPr>
    </w:lvl>
    <w:lvl w:ilvl="4" w:tplc="105297F0">
      <w:numFmt w:val="bullet"/>
      <w:lvlText w:val="•"/>
      <w:lvlJc w:val="left"/>
      <w:pPr>
        <w:ind w:left="4324" w:hanging="360"/>
      </w:pPr>
      <w:rPr>
        <w:rFonts w:hint="default"/>
        <w:lang w:val="en-US" w:eastAsia="en-US" w:bidi="en-US"/>
      </w:rPr>
    </w:lvl>
    <w:lvl w:ilvl="5" w:tplc="72BC0CCC">
      <w:numFmt w:val="bullet"/>
      <w:lvlText w:val="•"/>
      <w:lvlJc w:val="left"/>
      <w:pPr>
        <w:ind w:left="5200" w:hanging="360"/>
      </w:pPr>
      <w:rPr>
        <w:rFonts w:hint="default"/>
        <w:lang w:val="en-US" w:eastAsia="en-US" w:bidi="en-US"/>
      </w:rPr>
    </w:lvl>
    <w:lvl w:ilvl="6" w:tplc="65A4DB74">
      <w:numFmt w:val="bullet"/>
      <w:lvlText w:val="•"/>
      <w:lvlJc w:val="left"/>
      <w:pPr>
        <w:ind w:left="6076" w:hanging="360"/>
      </w:pPr>
      <w:rPr>
        <w:rFonts w:hint="default"/>
        <w:lang w:val="en-US" w:eastAsia="en-US" w:bidi="en-US"/>
      </w:rPr>
    </w:lvl>
    <w:lvl w:ilvl="7" w:tplc="8ED027EA">
      <w:numFmt w:val="bullet"/>
      <w:lvlText w:val="•"/>
      <w:lvlJc w:val="left"/>
      <w:pPr>
        <w:ind w:left="6952" w:hanging="360"/>
      </w:pPr>
      <w:rPr>
        <w:rFonts w:hint="default"/>
        <w:lang w:val="en-US" w:eastAsia="en-US" w:bidi="en-US"/>
      </w:rPr>
    </w:lvl>
    <w:lvl w:ilvl="8" w:tplc="B5CE3CF4">
      <w:numFmt w:val="bullet"/>
      <w:lvlText w:val="•"/>
      <w:lvlJc w:val="left"/>
      <w:pPr>
        <w:ind w:left="7828" w:hanging="360"/>
      </w:pPr>
      <w:rPr>
        <w:rFonts w:hint="default"/>
        <w:lang w:val="en-US" w:eastAsia="en-US" w:bidi="en-US"/>
      </w:rPr>
    </w:lvl>
  </w:abstractNum>
  <w:abstractNum w:abstractNumId="1" w15:restartNumberingAfterBreak="0">
    <w:nsid w:val="32437586"/>
    <w:multiLevelType w:val="hybridMultilevel"/>
    <w:tmpl w:val="CC7C3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B166A82"/>
    <w:multiLevelType w:val="hybridMultilevel"/>
    <w:tmpl w:val="9A7C1C4E"/>
    <w:lvl w:ilvl="0" w:tplc="51DCD966">
      <w:numFmt w:val="bullet"/>
      <w:lvlText w:val=""/>
      <w:lvlJc w:val="left"/>
      <w:pPr>
        <w:ind w:left="820" w:hanging="360"/>
      </w:pPr>
      <w:rPr>
        <w:rFonts w:ascii="Symbol" w:eastAsia="Symbol" w:hAnsi="Symbol" w:cs="Symbol" w:hint="default"/>
        <w:w w:val="100"/>
        <w:sz w:val="22"/>
        <w:szCs w:val="22"/>
        <w:lang w:val="en-US" w:eastAsia="en-US" w:bidi="en-US"/>
      </w:rPr>
    </w:lvl>
    <w:lvl w:ilvl="1" w:tplc="C3BE0CD6">
      <w:numFmt w:val="bullet"/>
      <w:lvlText w:val="•"/>
      <w:lvlJc w:val="left"/>
      <w:pPr>
        <w:ind w:left="1696" w:hanging="360"/>
      </w:pPr>
      <w:rPr>
        <w:rFonts w:hint="default"/>
        <w:lang w:val="en-US" w:eastAsia="en-US" w:bidi="en-US"/>
      </w:rPr>
    </w:lvl>
    <w:lvl w:ilvl="2" w:tplc="E282341C">
      <w:numFmt w:val="bullet"/>
      <w:lvlText w:val="•"/>
      <w:lvlJc w:val="left"/>
      <w:pPr>
        <w:ind w:left="2572" w:hanging="360"/>
      </w:pPr>
      <w:rPr>
        <w:rFonts w:hint="default"/>
        <w:lang w:val="en-US" w:eastAsia="en-US" w:bidi="en-US"/>
      </w:rPr>
    </w:lvl>
    <w:lvl w:ilvl="3" w:tplc="A6348BAA">
      <w:numFmt w:val="bullet"/>
      <w:lvlText w:val="•"/>
      <w:lvlJc w:val="left"/>
      <w:pPr>
        <w:ind w:left="3448" w:hanging="360"/>
      </w:pPr>
      <w:rPr>
        <w:rFonts w:hint="default"/>
        <w:lang w:val="en-US" w:eastAsia="en-US" w:bidi="en-US"/>
      </w:rPr>
    </w:lvl>
    <w:lvl w:ilvl="4" w:tplc="80A00238">
      <w:numFmt w:val="bullet"/>
      <w:lvlText w:val="•"/>
      <w:lvlJc w:val="left"/>
      <w:pPr>
        <w:ind w:left="4324" w:hanging="360"/>
      </w:pPr>
      <w:rPr>
        <w:rFonts w:hint="default"/>
        <w:lang w:val="en-US" w:eastAsia="en-US" w:bidi="en-US"/>
      </w:rPr>
    </w:lvl>
    <w:lvl w:ilvl="5" w:tplc="A14418A6">
      <w:numFmt w:val="bullet"/>
      <w:lvlText w:val="•"/>
      <w:lvlJc w:val="left"/>
      <w:pPr>
        <w:ind w:left="5200" w:hanging="360"/>
      </w:pPr>
      <w:rPr>
        <w:rFonts w:hint="default"/>
        <w:lang w:val="en-US" w:eastAsia="en-US" w:bidi="en-US"/>
      </w:rPr>
    </w:lvl>
    <w:lvl w:ilvl="6" w:tplc="183864D8">
      <w:numFmt w:val="bullet"/>
      <w:lvlText w:val="•"/>
      <w:lvlJc w:val="left"/>
      <w:pPr>
        <w:ind w:left="6076" w:hanging="360"/>
      </w:pPr>
      <w:rPr>
        <w:rFonts w:hint="default"/>
        <w:lang w:val="en-US" w:eastAsia="en-US" w:bidi="en-US"/>
      </w:rPr>
    </w:lvl>
    <w:lvl w:ilvl="7" w:tplc="2B5489B2">
      <w:numFmt w:val="bullet"/>
      <w:lvlText w:val="•"/>
      <w:lvlJc w:val="left"/>
      <w:pPr>
        <w:ind w:left="6952" w:hanging="360"/>
      </w:pPr>
      <w:rPr>
        <w:rFonts w:hint="default"/>
        <w:lang w:val="en-US" w:eastAsia="en-US" w:bidi="en-US"/>
      </w:rPr>
    </w:lvl>
    <w:lvl w:ilvl="8" w:tplc="EF3207B0">
      <w:numFmt w:val="bullet"/>
      <w:lvlText w:val="•"/>
      <w:lvlJc w:val="left"/>
      <w:pPr>
        <w:ind w:left="7828" w:hanging="360"/>
      </w:pPr>
      <w:rPr>
        <w:rFonts w:hint="default"/>
        <w:lang w:val="en-US" w:eastAsia="en-US" w:bidi="en-US"/>
      </w:rPr>
    </w:lvl>
  </w:abstractNum>
  <w:abstractNum w:abstractNumId="3" w15:restartNumberingAfterBreak="0">
    <w:nsid w:val="49A44C84"/>
    <w:multiLevelType w:val="hybridMultilevel"/>
    <w:tmpl w:val="36247550"/>
    <w:lvl w:ilvl="0" w:tplc="1C66E726">
      <w:numFmt w:val="bullet"/>
      <w:lvlText w:val="-"/>
      <w:lvlJc w:val="left"/>
      <w:pPr>
        <w:ind w:left="820" w:hanging="360"/>
      </w:pPr>
      <w:rPr>
        <w:rFonts w:ascii="Calibri" w:eastAsia="Calibri" w:hAnsi="Calibri" w:cs="Calibri" w:hint="default"/>
        <w:w w:val="100"/>
        <w:sz w:val="22"/>
        <w:szCs w:val="22"/>
        <w:lang w:val="en-US" w:eastAsia="en-US" w:bidi="en-US"/>
      </w:rPr>
    </w:lvl>
    <w:lvl w:ilvl="1" w:tplc="2BCCAFB6">
      <w:numFmt w:val="bullet"/>
      <w:lvlText w:val="•"/>
      <w:lvlJc w:val="left"/>
      <w:pPr>
        <w:ind w:left="1696" w:hanging="360"/>
      </w:pPr>
      <w:rPr>
        <w:rFonts w:hint="default"/>
        <w:lang w:val="en-US" w:eastAsia="en-US" w:bidi="en-US"/>
      </w:rPr>
    </w:lvl>
    <w:lvl w:ilvl="2" w:tplc="80EC52A0">
      <w:numFmt w:val="bullet"/>
      <w:lvlText w:val="•"/>
      <w:lvlJc w:val="left"/>
      <w:pPr>
        <w:ind w:left="2572" w:hanging="360"/>
      </w:pPr>
      <w:rPr>
        <w:rFonts w:hint="default"/>
        <w:lang w:val="en-US" w:eastAsia="en-US" w:bidi="en-US"/>
      </w:rPr>
    </w:lvl>
    <w:lvl w:ilvl="3" w:tplc="2F202F76">
      <w:numFmt w:val="bullet"/>
      <w:lvlText w:val="•"/>
      <w:lvlJc w:val="left"/>
      <w:pPr>
        <w:ind w:left="3448" w:hanging="360"/>
      </w:pPr>
      <w:rPr>
        <w:rFonts w:hint="default"/>
        <w:lang w:val="en-US" w:eastAsia="en-US" w:bidi="en-US"/>
      </w:rPr>
    </w:lvl>
    <w:lvl w:ilvl="4" w:tplc="2B88644C">
      <w:numFmt w:val="bullet"/>
      <w:lvlText w:val="•"/>
      <w:lvlJc w:val="left"/>
      <w:pPr>
        <w:ind w:left="4324" w:hanging="360"/>
      </w:pPr>
      <w:rPr>
        <w:rFonts w:hint="default"/>
        <w:lang w:val="en-US" w:eastAsia="en-US" w:bidi="en-US"/>
      </w:rPr>
    </w:lvl>
    <w:lvl w:ilvl="5" w:tplc="4510ED4A">
      <w:numFmt w:val="bullet"/>
      <w:lvlText w:val="•"/>
      <w:lvlJc w:val="left"/>
      <w:pPr>
        <w:ind w:left="5200" w:hanging="360"/>
      </w:pPr>
      <w:rPr>
        <w:rFonts w:hint="default"/>
        <w:lang w:val="en-US" w:eastAsia="en-US" w:bidi="en-US"/>
      </w:rPr>
    </w:lvl>
    <w:lvl w:ilvl="6" w:tplc="E752DE1A">
      <w:numFmt w:val="bullet"/>
      <w:lvlText w:val="•"/>
      <w:lvlJc w:val="left"/>
      <w:pPr>
        <w:ind w:left="6076" w:hanging="360"/>
      </w:pPr>
      <w:rPr>
        <w:rFonts w:hint="default"/>
        <w:lang w:val="en-US" w:eastAsia="en-US" w:bidi="en-US"/>
      </w:rPr>
    </w:lvl>
    <w:lvl w:ilvl="7" w:tplc="4B30E122">
      <w:numFmt w:val="bullet"/>
      <w:lvlText w:val="•"/>
      <w:lvlJc w:val="left"/>
      <w:pPr>
        <w:ind w:left="6952" w:hanging="360"/>
      </w:pPr>
      <w:rPr>
        <w:rFonts w:hint="default"/>
        <w:lang w:val="en-US" w:eastAsia="en-US" w:bidi="en-US"/>
      </w:rPr>
    </w:lvl>
    <w:lvl w:ilvl="8" w:tplc="8E98EF36">
      <w:numFmt w:val="bullet"/>
      <w:lvlText w:val="•"/>
      <w:lvlJc w:val="left"/>
      <w:pPr>
        <w:ind w:left="7828" w:hanging="360"/>
      </w:pPr>
      <w:rPr>
        <w:rFonts w:hint="default"/>
        <w:lang w:val="en-US" w:eastAsia="en-US" w:bidi="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DQ1NDO2NDYyNjCxNDJW0lEKTi0uzszPAykwrgUAEYQeMiwAAAA="/>
  </w:docVars>
  <w:rsids>
    <w:rsidRoot w:val="00491E09"/>
    <w:rsid w:val="000165D7"/>
    <w:rsid w:val="00024596"/>
    <w:rsid w:val="00033D57"/>
    <w:rsid w:val="0005610D"/>
    <w:rsid w:val="00056D43"/>
    <w:rsid w:val="000664C6"/>
    <w:rsid w:val="0007278A"/>
    <w:rsid w:val="000929EE"/>
    <w:rsid w:val="000A0DBB"/>
    <w:rsid w:val="000A6809"/>
    <w:rsid w:val="000B7347"/>
    <w:rsid w:val="000C519B"/>
    <w:rsid w:val="000C7FEA"/>
    <w:rsid w:val="0014588A"/>
    <w:rsid w:val="00160DBD"/>
    <w:rsid w:val="00182C54"/>
    <w:rsid w:val="001A5CB9"/>
    <w:rsid w:val="001D0DED"/>
    <w:rsid w:val="001E496D"/>
    <w:rsid w:val="001E6C5B"/>
    <w:rsid w:val="001F43C4"/>
    <w:rsid w:val="001F5C05"/>
    <w:rsid w:val="001F62CC"/>
    <w:rsid w:val="002035B9"/>
    <w:rsid w:val="00212B05"/>
    <w:rsid w:val="00212E81"/>
    <w:rsid w:val="00222DED"/>
    <w:rsid w:val="00237070"/>
    <w:rsid w:val="00246AE4"/>
    <w:rsid w:val="00263F55"/>
    <w:rsid w:val="00270CD5"/>
    <w:rsid w:val="002A41A1"/>
    <w:rsid w:val="002B3D3C"/>
    <w:rsid w:val="002C6E6A"/>
    <w:rsid w:val="002D0F18"/>
    <w:rsid w:val="002D13C9"/>
    <w:rsid w:val="002D6EA5"/>
    <w:rsid w:val="00314C4C"/>
    <w:rsid w:val="0032066D"/>
    <w:rsid w:val="0035130E"/>
    <w:rsid w:val="00351DBC"/>
    <w:rsid w:val="0038680D"/>
    <w:rsid w:val="003F7A65"/>
    <w:rsid w:val="00413024"/>
    <w:rsid w:val="004254A2"/>
    <w:rsid w:val="00447CD4"/>
    <w:rsid w:val="00450BEF"/>
    <w:rsid w:val="00481047"/>
    <w:rsid w:val="00491E09"/>
    <w:rsid w:val="004B7389"/>
    <w:rsid w:val="004C4524"/>
    <w:rsid w:val="004C6B65"/>
    <w:rsid w:val="004E0C84"/>
    <w:rsid w:val="0051008E"/>
    <w:rsid w:val="00512ADF"/>
    <w:rsid w:val="005327E3"/>
    <w:rsid w:val="00540358"/>
    <w:rsid w:val="00566387"/>
    <w:rsid w:val="00575400"/>
    <w:rsid w:val="00594798"/>
    <w:rsid w:val="005A10BB"/>
    <w:rsid w:val="005A126A"/>
    <w:rsid w:val="005C604D"/>
    <w:rsid w:val="005C6F4C"/>
    <w:rsid w:val="005D7727"/>
    <w:rsid w:val="005E557E"/>
    <w:rsid w:val="005F37BB"/>
    <w:rsid w:val="00624739"/>
    <w:rsid w:val="006311E4"/>
    <w:rsid w:val="0063211C"/>
    <w:rsid w:val="00654A50"/>
    <w:rsid w:val="006C06E2"/>
    <w:rsid w:val="006C3968"/>
    <w:rsid w:val="007223E5"/>
    <w:rsid w:val="0072768C"/>
    <w:rsid w:val="007322A4"/>
    <w:rsid w:val="00737625"/>
    <w:rsid w:val="007518F0"/>
    <w:rsid w:val="0076224E"/>
    <w:rsid w:val="007871C8"/>
    <w:rsid w:val="007C120B"/>
    <w:rsid w:val="007D5A29"/>
    <w:rsid w:val="007F2E43"/>
    <w:rsid w:val="0083081F"/>
    <w:rsid w:val="00843EA3"/>
    <w:rsid w:val="008467F1"/>
    <w:rsid w:val="0087618E"/>
    <w:rsid w:val="008857F2"/>
    <w:rsid w:val="00893F1F"/>
    <w:rsid w:val="008A1565"/>
    <w:rsid w:val="008C5551"/>
    <w:rsid w:val="00901358"/>
    <w:rsid w:val="009077D8"/>
    <w:rsid w:val="00914670"/>
    <w:rsid w:val="00934E50"/>
    <w:rsid w:val="0094000E"/>
    <w:rsid w:val="00956500"/>
    <w:rsid w:val="00956D45"/>
    <w:rsid w:val="00990477"/>
    <w:rsid w:val="009B114C"/>
    <w:rsid w:val="009C364E"/>
    <w:rsid w:val="009D3492"/>
    <w:rsid w:val="009F4236"/>
    <w:rsid w:val="00A300B0"/>
    <w:rsid w:val="00A71392"/>
    <w:rsid w:val="00A7450B"/>
    <w:rsid w:val="00A8058C"/>
    <w:rsid w:val="00AA1530"/>
    <w:rsid w:val="00AA15A6"/>
    <w:rsid w:val="00AA18A7"/>
    <w:rsid w:val="00AC6A95"/>
    <w:rsid w:val="00B21F56"/>
    <w:rsid w:val="00B80D97"/>
    <w:rsid w:val="00B90B59"/>
    <w:rsid w:val="00B97CBE"/>
    <w:rsid w:val="00BC7B72"/>
    <w:rsid w:val="00BE2D21"/>
    <w:rsid w:val="00BF5465"/>
    <w:rsid w:val="00C06B7E"/>
    <w:rsid w:val="00C15261"/>
    <w:rsid w:val="00C32C81"/>
    <w:rsid w:val="00C654A3"/>
    <w:rsid w:val="00C8635B"/>
    <w:rsid w:val="00CA3521"/>
    <w:rsid w:val="00CA5AE2"/>
    <w:rsid w:val="00D24568"/>
    <w:rsid w:val="00D24EFE"/>
    <w:rsid w:val="00D24F9B"/>
    <w:rsid w:val="00D47A14"/>
    <w:rsid w:val="00D63871"/>
    <w:rsid w:val="00D70842"/>
    <w:rsid w:val="00D73016"/>
    <w:rsid w:val="00D80174"/>
    <w:rsid w:val="00D92AF5"/>
    <w:rsid w:val="00DA1107"/>
    <w:rsid w:val="00DA7602"/>
    <w:rsid w:val="00DB4319"/>
    <w:rsid w:val="00DC18BC"/>
    <w:rsid w:val="00DF2846"/>
    <w:rsid w:val="00DF531C"/>
    <w:rsid w:val="00DF5494"/>
    <w:rsid w:val="00E17AF2"/>
    <w:rsid w:val="00E33C8B"/>
    <w:rsid w:val="00E359AA"/>
    <w:rsid w:val="00E37C52"/>
    <w:rsid w:val="00E37E7C"/>
    <w:rsid w:val="00E528A0"/>
    <w:rsid w:val="00E53F02"/>
    <w:rsid w:val="00E63B4D"/>
    <w:rsid w:val="00E64881"/>
    <w:rsid w:val="00E65132"/>
    <w:rsid w:val="00E73DBF"/>
    <w:rsid w:val="00EC5E36"/>
    <w:rsid w:val="00EF2F14"/>
    <w:rsid w:val="00EF4E75"/>
    <w:rsid w:val="00EF6E30"/>
    <w:rsid w:val="00F11671"/>
    <w:rsid w:val="00F12A7D"/>
    <w:rsid w:val="00F22D16"/>
    <w:rsid w:val="00F33652"/>
    <w:rsid w:val="00F35E09"/>
    <w:rsid w:val="00F504D4"/>
    <w:rsid w:val="00F52BF9"/>
    <w:rsid w:val="00F71533"/>
    <w:rsid w:val="00F85510"/>
    <w:rsid w:val="00F92D4D"/>
    <w:rsid w:val="00F95247"/>
    <w:rsid w:val="00FA0C5A"/>
    <w:rsid w:val="00FA74D3"/>
    <w:rsid w:val="00FE0432"/>
    <w:rsid w:val="00FE21E3"/>
    <w:rsid w:val="00FF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5AAD"/>
  <w15:docId w15:val="{F3517665-7456-4107-B178-3F3AD3C3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table" w:styleId="TableGrid">
    <w:name w:val="Table Grid"/>
    <w:basedOn w:val="TableNormal"/>
    <w:uiPriority w:val="39"/>
    <w:rsid w:val="003F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C05"/>
    <w:rPr>
      <w:color w:val="0000FF" w:themeColor="hyperlink"/>
      <w:u w:val="single"/>
    </w:rPr>
  </w:style>
  <w:style w:type="character" w:styleId="UnresolvedMention">
    <w:name w:val="Unresolved Mention"/>
    <w:basedOn w:val="DefaultParagraphFont"/>
    <w:uiPriority w:val="99"/>
    <w:semiHidden/>
    <w:unhideWhenUsed/>
    <w:rsid w:val="001F5C05"/>
    <w:rPr>
      <w:color w:val="605E5C"/>
      <w:shd w:val="clear" w:color="auto" w:fill="E1DFDD"/>
    </w:rPr>
  </w:style>
  <w:style w:type="character" w:styleId="FollowedHyperlink">
    <w:name w:val="FollowedHyperlink"/>
    <w:basedOn w:val="DefaultParagraphFont"/>
    <w:uiPriority w:val="99"/>
    <w:semiHidden/>
    <w:unhideWhenUsed/>
    <w:rsid w:val="00E35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1045">
      <w:bodyDiv w:val="1"/>
      <w:marLeft w:val="0"/>
      <w:marRight w:val="0"/>
      <w:marTop w:val="0"/>
      <w:marBottom w:val="0"/>
      <w:divBdr>
        <w:top w:val="none" w:sz="0" w:space="0" w:color="auto"/>
        <w:left w:val="none" w:sz="0" w:space="0" w:color="auto"/>
        <w:bottom w:val="none" w:sz="0" w:space="0" w:color="auto"/>
        <w:right w:val="none" w:sz="0" w:space="0" w:color="auto"/>
      </w:divBdr>
    </w:div>
    <w:div w:id="942152090">
      <w:bodyDiv w:val="1"/>
      <w:marLeft w:val="0"/>
      <w:marRight w:val="0"/>
      <w:marTop w:val="0"/>
      <w:marBottom w:val="0"/>
      <w:divBdr>
        <w:top w:val="none" w:sz="0" w:space="0" w:color="auto"/>
        <w:left w:val="none" w:sz="0" w:space="0" w:color="auto"/>
        <w:bottom w:val="none" w:sz="0" w:space="0" w:color="auto"/>
        <w:right w:val="none" w:sz="0" w:space="0" w:color="auto"/>
      </w:divBdr>
    </w:div>
    <w:div w:id="1461335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banciuniv.zoom.us/j/51526319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seminturkan@sabanciuniv.edu" TargetMode="External"/><Relationship Id="rId5" Type="http://schemas.openxmlformats.org/officeDocument/2006/relationships/hyperlink" Target="mailto:turkan.yasemi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2076</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durahim</dc:creator>
  <cp:keywords/>
  <dc:description/>
  <cp:lastModifiedBy>Yasemin Turkan</cp:lastModifiedBy>
  <cp:revision>13</cp:revision>
  <cp:lastPrinted>2022-02-20T12:18:00Z</cp:lastPrinted>
  <dcterms:created xsi:type="dcterms:W3CDTF">2021-08-25T20:21:00Z</dcterms:created>
  <dcterms:modified xsi:type="dcterms:W3CDTF">2022-03-02T18:25:00Z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Microsoft® Word 2016</vt:lpwstr>
  </property>
  <property fmtid="{D5CDD505-2E9C-101B-9397-08002B2CF9AE}" pid="4" name="LastSaved">
    <vt:filetime>2020-07-23T00:00:00Z</vt:filetime>
  </property>
</Properties>
</file>